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1B0F9" w14:textId="77777777" w:rsidR="007D0439" w:rsidRDefault="00217B2F">
      <w:pPr>
        <w:tabs>
          <w:tab w:val="left" w:pos="8235"/>
          <w:tab w:val="right" w:pos="9026"/>
        </w:tabs>
      </w:pPr>
      <w:r>
        <w:tab/>
      </w:r>
      <w:r>
        <w:tab/>
      </w:r>
    </w:p>
    <w:p w14:paraId="79BF0730" w14:textId="77777777" w:rsidR="007D0439" w:rsidRDefault="007D0439">
      <w:pPr>
        <w:jc w:val="right"/>
      </w:pPr>
    </w:p>
    <w:p w14:paraId="3083A843" w14:textId="77777777" w:rsidR="007D0439" w:rsidRDefault="007D0439">
      <w:pPr>
        <w:jc w:val="right"/>
      </w:pPr>
    </w:p>
    <w:p w14:paraId="45DAD480" w14:textId="77777777" w:rsidR="007D0439" w:rsidRDefault="007D0439">
      <w:pPr>
        <w:jc w:val="right"/>
      </w:pPr>
    </w:p>
    <w:p w14:paraId="77171B3F" w14:textId="77777777" w:rsidR="007D0439" w:rsidRDefault="007D0439">
      <w:pPr>
        <w:jc w:val="right"/>
      </w:pPr>
    </w:p>
    <w:p w14:paraId="4C7D3D8B" w14:textId="77777777" w:rsidR="007D0439" w:rsidRDefault="007D0439">
      <w:pPr>
        <w:jc w:val="right"/>
      </w:pPr>
    </w:p>
    <w:p w14:paraId="7BAEC87F" w14:textId="77777777" w:rsidR="007D0439" w:rsidRDefault="007D0439">
      <w:pPr>
        <w:jc w:val="right"/>
      </w:pPr>
    </w:p>
    <w:p w14:paraId="7B4EA984" w14:textId="77777777" w:rsidR="007D0439" w:rsidRDefault="007D0439">
      <w:pPr>
        <w:jc w:val="right"/>
      </w:pPr>
    </w:p>
    <w:p w14:paraId="13CA370D" w14:textId="77777777" w:rsidR="007D0439" w:rsidRDefault="007D0439">
      <w:pPr>
        <w:jc w:val="center"/>
      </w:pPr>
    </w:p>
    <w:p w14:paraId="4FAE9835" w14:textId="77777777" w:rsidR="007D0439" w:rsidRDefault="007D0439">
      <w:pPr>
        <w:jc w:val="center"/>
      </w:pPr>
    </w:p>
    <w:p w14:paraId="781202B7" w14:textId="77777777" w:rsidR="007D0439" w:rsidRDefault="007D0439">
      <w:pPr>
        <w:pBdr>
          <w:top w:val="nil"/>
          <w:left w:val="nil"/>
          <w:bottom w:val="nil"/>
          <w:right w:val="nil"/>
          <w:between w:val="nil"/>
        </w:pBdr>
        <w:spacing w:after="0" w:line="360" w:lineRule="auto"/>
        <w:rPr>
          <w:color w:val="52B5C2"/>
          <w:sz w:val="28"/>
          <w:szCs w:val="28"/>
        </w:rPr>
      </w:pPr>
    </w:p>
    <w:tbl>
      <w:tblPr>
        <w:tblStyle w:val="af5"/>
        <w:tblW w:w="9632" w:type="dxa"/>
        <w:jc w:val="center"/>
        <w:tblBorders>
          <w:top w:val="single" w:sz="4" w:space="0" w:color="4C3D8E"/>
          <w:left w:val="single" w:sz="4" w:space="0" w:color="4C3D8E"/>
          <w:bottom w:val="single" w:sz="4" w:space="0" w:color="4C3D8E"/>
          <w:right w:val="single" w:sz="4" w:space="0" w:color="4C3D8E"/>
          <w:insideH w:val="single" w:sz="4" w:space="0" w:color="4C3D8E"/>
          <w:insideV w:val="single" w:sz="4" w:space="0" w:color="4C3D8E"/>
        </w:tblBorders>
        <w:tblLayout w:type="fixed"/>
        <w:tblLook w:val="0400" w:firstRow="0" w:lastRow="0" w:firstColumn="0" w:lastColumn="0" w:noHBand="0" w:noVBand="1"/>
      </w:tblPr>
      <w:tblGrid>
        <w:gridCol w:w="9632"/>
      </w:tblGrid>
      <w:tr w:rsidR="007D0439" w14:paraId="07C9A158" w14:textId="77777777" w:rsidTr="1461C774">
        <w:trPr>
          <w:trHeight w:val="576"/>
          <w:jc w:val="center"/>
        </w:trPr>
        <w:tc>
          <w:tcPr>
            <w:tcW w:w="9632" w:type="dxa"/>
            <w:shd w:val="clear" w:color="auto" w:fill="F2F2F2" w:themeFill="background1" w:themeFillShade="F2"/>
            <w:vAlign w:val="center"/>
          </w:tcPr>
          <w:p w14:paraId="65FF2209" w14:textId="77777777" w:rsidR="007D0439" w:rsidRDefault="00217B2F" w:rsidP="1461C774">
            <w:pPr>
              <w:spacing w:line="276" w:lineRule="auto"/>
              <w:jc w:val="both"/>
              <w:rPr>
                <w:color w:val="F59F52"/>
                <w:sz w:val="24"/>
                <w:szCs w:val="24"/>
                <w:lang w:val="en-US"/>
              </w:rPr>
            </w:pPr>
            <w:r w:rsidRPr="1461C774">
              <w:rPr>
                <w:color w:val="5279BB"/>
                <w:sz w:val="26"/>
                <w:szCs w:val="26"/>
                <w:lang w:val="en-US"/>
              </w:rPr>
              <w:t>Program Name:</w:t>
            </w:r>
            <w:r w:rsidRPr="1461C774">
              <w:rPr>
                <w:color w:val="4C3D8E"/>
                <w:sz w:val="24"/>
                <w:szCs w:val="24"/>
                <w:lang w:val="en-US"/>
              </w:rPr>
              <w:t xml:space="preserve">   </w:t>
            </w:r>
            <w:r w:rsidRPr="1461C774">
              <w:rPr>
                <w:lang w:val="en-US"/>
              </w:rPr>
              <w:t xml:space="preserve"> </w:t>
            </w:r>
            <w:r w:rsidRPr="1461C774">
              <w:rPr>
                <w:color w:val="52B5C2"/>
                <w:sz w:val="28"/>
                <w:szCs w:val="28"/>
                <w:lang w:val="en-US"/>
              </w:rPr>
              <w:t xml:space="preserve"> </w:t>
            </w:r>
            <w:r w:rsidRPr="1461C774">
              <w:rPr>
                <w:lang w:val="en-US"/>
              </w:rPr>
              <w:t xml:space="preserve"> </w:t>
            </w:r>
            <w:r w:rsidRPr="1461C774">
              <w:rPr>
                <w:b/>
                <w:bCs/>
                <w:color w:val="52B5C2"/>
                <w:sz w:val="28"/>
                <w:szCs w:val="28"/>
                <w:lang w:val="en-US"/>
              </w:rPr>
              <w:t>Master in Cyber Security (MCS)</w:t>
            </w:r>
          </w:p>
        </w:tc>
      </w:tr>
      <w:tr w:rsidR="007D0439" w14:paraId="6269B256" w14:textId="77777777" w:rsidTr="1461C774">
        <w:trPr>
          <w:trHeight w:val="576"/>
          <w:jc w:val="center"/>
        </w:trPr>
        <w:tc>
          <w:tcPr>
            <w:tcW w:w="9632" w:type="dxa"/>
            <w:shd w:val="clear" w:color="auto" w:fill="D9D9D9" w:themeFill="background1" w:themeFillShade="D9"/>
            <w:vAlign w:val="center"/>
          </w:tcPr>
          <w:p w14:paraId="5D3F59ED" w14:textId="63ADF825" w:rsidR="007D0439" w:rsidRDefault="00217B2F">
            <w:pPr>
              <w:spacing w:line="276" w:lineRule="auto"/>
              <w:rPr>
                <w:color w:val="F59F52"/>
                <w:sz w:val="24"/>
                <w:szCs w:val="24"/>
              </w:rPr>
            </w:pPr>
            <w:r>
              <w:rPr>
                <w:color w:val="5279BB"/>
                <w:sz w:val="26"/>
                <w:szCs w:val="26"/>
              </w:rPr>
              <w:t>Program Code</w:t>
            </w:r>
            <w:r w:rsidR="001B7605">
              <w:rPr>
                <w:color w:val="5279BB"/>
                <w:sz w:val="26"/>
                <w:szCs w:val="26"/>
              </w:rPr>
              <w:t xml:space="preserve">: </w:t>
            </w:r>
            <w:r>
              <w:rPr>
                <w:b/>
                <w:color w:val="52B5C2"/>
                <w:sz w:val="28"/>
                <w:szCs w:val="28"/>
              </w:rPr>
              <w:t>061203</w:t>
            </w:r>
          </w:p>
        </w:tc>
      </w:tr>
      <w:tr w:rsidR="007D0439" w14:paraId="62C9EC2F" w14:textId="77777777" w:rsidTr="1461C774">
        <w:trPr>
          <w:trHeight w:val="576"/>
          <w:jc w:val="center"/>
        </w:trPr>
        <w:tc>
          <w:tcPr>
            <w:tcW w:w="9632" w:type="dxa"/>
            <w:shd w:val="clear" w:color="auto" w:fill="F2F2F2" w:themeFill="background1" w:themeFillShade="F2"/>
            <w:vAlign w:val="center"/>
          </w:tcPr>
          <w:p w14:paraId="0BEB73E6" w14:textId="6AF60939" w:rsidR="007D0439" w:rsidRDefault="00217B2F">
            <w:pPr>
              <w:spacing w:line="276" w:lineRule="auto"/>
              <w:rPr>
                <w:color w:val="F59F52"/>
                <w:sz w:val="24"/>
                <w:szCs w:val="24"/>
              </w:rPr>
            </w:pPr>
            <w:r>
              <w:rPr>
                <w:color w:val="5279BB"/>
                <w:sz w:val="26"/>
                <w:szCs w:val="26"/>
              </w:rPr>
              <w:t>Qualification Level:</w:t>
            </w:r>
            <w:r>
              <w:rPr>
                <w:color w:val="4C3D8E"/>
                <w:sz w:val="24"/>
                <w:szCs w:val="24"/>
              </w:rPr>
              <w:t xml:space="preserve">   </w:t>
            </w:r>
            <w:r>
              <w:t xml:space="preserve"> </w:t>
            </w:r>
            <w:r w:rsidR="00C37C3A">
              <w:rPr>
                <w:color w:val="52B5C2"/>
                <w:sz w:val="28"/>
                <w:szCs w:val="28"/>
              </w:rPr>
              <w:t>Level 7</w:t>
            </w:r>
          </w:p>
        </w:tc>
      </w:tr>
      <w:tr w:rsidR="007D0439" w14:paraId="209739B0" w14:textId="77777777" w:rsidTr="1461C774">
        <w:trPr>
          <w:trHeight w:val="576"/>
          <w:jc w:val="center"/>
        </w:trPr>
        <w:tc>
          <w:tcPr>
            <w:tcW w:w="9632" w:type="dxa"/>
            <w:shd w:val="clear" w:color="auto" w:fill="D9D9D9" w:themeFill="background1" w:themeFillShade="D9"/>
            <w:vAlign w:val="center"/>
          </w:tcPr>
          <w:p w14:paraId="7776B8AA" w14:textId="77777777" w:rsidR="007D0439" w:rsidRDefault="00217B2F">
            <w:pPr>
              <w:spacing w:line="276" w:lineRule="auto"/>
              <w:rPr>
                <w:color w:val="F59F52"/>
                <w:sz w:val="24"/>
                <w:szCs w:val="24"/>
              </w:rPr>
            </w:pPr>
            <w:r>
              <w:rPr>
                <w:color w:val="5279BB"/>
                <w:sz w:val="26"/>
                <w:szCs w:val="26"/>
              </w:rPr>
              <w:t>Department:</w:t>
            </w:r>
            <w:r>
              <w:rPr>
                <w:color w:val="4C3D8E"/>
                <w:sz w:val="24"/>
                <w:szCs w:val="24"/>
              </w:rPr>
              <w:t xml:space="preserve">   </w:t>
            </w:r>
            <w:r>
              <w:t xml:space="preserve"> </w:t>
            </w:r>
            <w:r>
              <w:rPr>
                <w:color w:val="52B5C2"/>
                <w:sz w:val="28"/>
                <w:szCs w:val="28"/>
              </w:rPr>
              <w:t>Information Technology Department</w:t>
            </w:r>
          </w:p>
        </w:tc>
      </w:tr>
      <w:tr w:rsidR="007D0439" w14:paraId="07956052" w14:textId="77777777" w:rsidTr="1461C774">
        <w:trPr>
          <w:trHeight w:val="576"/>
          <w:jc w:val="center"/>
        </w:trPr>
        <w:tc>
          <w:tcPr>
            <w:tcW w:w="9632" w:type="dxa"/>
            <w:shd w:val="clear" w:color="auto" w:fill="F2F2F2" w:themeFill="background1" w:themeFillShade="F2"/>
            <w:vAlign w:val="center"/>
          </w:tcPr>
          <w:p w14:paraId="648CC603" w14:textId="77777777" w:rsidR="007D0439" w:rsidRDefault="00217B2F">
            <w:pPr>
              <w:spacing w:line="276" w:lineRule="auto"/>
              <w:rPr>
                <w:color w:val="F59F52"/>
                <w:sz w:val="24"/>
                <w:szCs w:val="24"/>
              </w:rPr>
            </w:pPr>
            <w:r>
              <w:rPr>
                <w:color w:val="5279BB"/>
                <w:sz w:val="26"/>
                <w:szCs w:val="26"/>
              </w:rPr>
              <w:t>College:</w:t>
            </w:r>
            <w:r>
              <w:rPr>
                <w:color w:val="4C3D8E"/>
                <w:sz w:val="24"/>
                <w:szCs w:val="24"/>
              </w:rPr>
              <w:t xml:space="preserve">   </w:t>
            </w:r>
            <w:r>
              <w:t xml:space="preserve"> </w:t>
            </w:r>
            <w:r>
              <w:rPr>
                <w:color w:val="52B5C2"/>
                <w:sz w:val="28"/>
                <w:szCs w:val="28"/>
              </w:rPr>
              <w:t>College of Computing and Informatics</w:t>
            </w:r>
          </w:p>
        </w:tc>
      </w:tr>
      <w:tr w:rsidR="007D0439" w14:paraId="0753EF30" w14:textId="77777777" w:rsidTr="1461C774">
        <w:trPr>
          <w:trHeight w:val="576"/>
          <w:jc w:val="center"/>
        </w:trPr>
        <w:tc>
          <w:tcPr>
            <w:tcW w:w="9632" w:type="dxa"/>
            <w:shd w:val="clear" w:color="auto" w:fill="D9D9D9" w:themeFill="background1" w:themeFillShade="D9"/>
            <w:vAlign w:val="center"/>
          </w:tcPr>
          <w:p w14:paraId="089CED9A" w14:textId="77777777" w:rsidR="007D0439" w:rsidRDefault="00217B2F">
            <w:pPr>
              <w:spacing w:line="276" w:lineRule="auto"/>
              <w:rPr>
                <w:color w:val="F59F52"/>
                <w:sz w:val="24"/>
                <w:szCs w:val="24"/>
              </w:rPr>
            </w:pPr>
            <w:r>
              <w:rPr>
                <w:color w:val="5279BB"/>
                <w:sz w:val="26"/>
                <w:szCs w:val="26"/>
              </w:rPr>
              <w:t>Institution:</w:t>
            </w:r>
            <w:r>
              <w:rPr>
                <w:color w:val="4C3D8E"/>
                <w:sz w:val="24"/>
                <w:szCs w:val="24"/>
              </w:rPr>
              <w:t xml:space="preserve">  </w:t>
            </w:r>
            <w:r>
              <w:t xml:space="preserve"> </w:t>
            </w:r>
            <w:r>
              <w:rPr>
                <w:color w:val="52B5C2"/>
                <w:sz w:val="28"/>
                <w:szCs w:val="28"/>
              </w:rPr>
              <w:t>Saudi Electronic University (SEU)</w:t>
            </w:r>
          </w:p>
        </w:tc>
      </w:tr>
      <w:tr w:rsidR="007D0439" w14:paraId="6C22FA21" w14:textId="77777777" w:rsidTr="1461C774">
        <w:trPr>
          <w:trHeight w:val="576"/>
          <w:jc w:val="center"/>
        </w:trPr>
        <w:tc>
          <w:tcPr>
            <w:tcW w:w="9632" w:type="dxa"/>
            <w:shd w:val="clear" w:color="auto" w:fill="F2F2F2" w:themeFill="background1" w:themeFillShade="F2"/>
            <w:vAlign w:val="center"/>
          </w:tcPr>
          <w:p w14:paraId="3A0BA76E" w14:textId="7833CADE" w:rsidR="007D0439" w:rsidRDefault="00217B2F">
            <w:pPr>
              <w:spacing w:line="276" w:lineRule="auto"/>
              <w:jc w:val="both"/>
              <w:rPr>
                <w:color w:val="F59F52"/>
                <w:sz w:val="24"/>
                <w:szCs w:val="24"/>
              </w:rPr>
            </w:pPr>
            <w:r>
              <w:rPr>
                <w:color w:val="5279BB"/>
                <w:sz w:val="26"/>
                <w:szCs w:val="26"/>
              </w:rPr>
              <w:t>Program Specification:</w:t>
            </w:r>
            <w:r>
              <w:rPr>
                <w:color w:val="4C3D8E"/>
                <w:sz w:val="24"/>
                <w:szCs w:val="24"/>
              </w:rPr>
              <w:t xml:space="preserve">  </w:t>
            </w:r>
            <w:r>
              <w:t xml:space="preserve">    </w:t>
            </w:r>
            <w:r>
              <w:rPr>
                <w:color w:val="52B5C2"/>
                <w:sz w:val="28"/>
                <w:szCs w:val="28"/>
              </w:rPr>
              <w:t xml:space="preserve">New </w:t>
            </w:r>
            <w:sdt>
              <w:sdtPr>
                <w:tag w:val="goog_rdk_0"/>
                <w:id w:val="-621700830"/>
              </w:sdtPr>
              <w:sdtEndPr/>
              <w:sdtContent>
                <w:r>
                  <w:rPr>
                    <w:rFonts w:ascii="Arial Unicode MS" w:eastAsia="Arial Unicode MS" w:hAnsi="Arial Unicode MS" w:cs="Arial Unicode MS"/>
                    <w:color w:val="52B5C2"/>
                    <w:sz w:val="28"/>
                    <w:szCs w:val="28"/>
                  </w:rPr>
                  <w:t>☐</w:t>
                </w:r>
              </w:sdtContent>
            </w:sdt>
            <w:r>
              <w:rPr>
                <w:color w:val="52B5C2"/>
                <w:sz w:val="28"/>
                <w:szCs w:val="28"/>
              </w:rPr>
              <w:t xml:space="preserve">              </w:t>
            </w:r>
            <w:r>
              <w:t xml:space="preserve"> </w:t>
            </w:r>
            <w:r>
              <w:rPr>
                <w:color w:val="52B5C2"/>
                <w:sz w:val="28"/>
                <w:szCs w:val="28"/>
              </w:rPr>
              <w:t xml:space="preserve">updated* </w:t>
            </w:r>
            <w:r>
              <w:rPr>
                <w:rFonts w:ascii="MS Gothic" w:eastAsia="MS Gothic" w:hAnsi="MS Gothic" w:cs="MS Gothic"/>
                <w:color w:val="52B5C2"/>
                <w:sz w:val="28"/>
                <w:szCs w:val="28"/>
              </w:rPr>
              <w:t>☒</w:t>
            </w:r>
          </w:p>
        </w:tc>
      </w:tr>
      <w:tr w:rsidR="007D0439" w14:paraId="585FB6A3" w14:textId="77777777" w:rsidTr="1461C774">
        <w:trPr>
          <w:trHeight w:val="576"/>
          <w:jc w:val="center"/>
        </w:trPr>
        <w:tc>
          <w:tcPr>
            <w:tcW w:w="9632" w:type="dxa"/>
            <w:shd w:val="clear" w:color="auto" w:fill="D9D9D9" w:themeFill="background1" w:themeFillShade="D9"/>
            <w:vAlign w:val="center"/>
          </w:tcPr>
          <w:p w14:paraId="14E2B5A8" w14:textId="5BE99821" w:rsidR="007D0439" w:rsidRDefault="00217B2F">
            <w:pPr>
              <w:spacing w:line="276" w:lineRule="auto"/>
              <w:jc w:val="both"/>
              <w:rPr>
                <w:color w:val="F59F52"/>
                <w:sz w:val="24"/>
                <w:szCs w:val="24"/>
              </w:rPr>
            </w:pPr>
            <w:r>
              <w:rPr>
                <w:color w:val="5279BB"/>
                <w:sz w:val="26"/>
                <w:szCs w:val="26"/>
              </w:rPr>
              <w:t>Last Review Date:</w:t>
            </w:r>
            <w:r>
              <w:rPr>
                <w:color w:val="4C3D8E"/>
                <w:sz w:val="24"/>
                <w:szCs w:val="24"/>
              </w:rPr>
              <w:t xml:space="preserve">  </w:t>
            </w:r>
            <w:r>
              <w:t xml:space="preserve"> </w:t>
            </w:r>
            <w:r w:rsidR="001B7605">
              <w:rPr>
                <w:color w:val="52B5C2"/>
                <w:sz w:val="28"/>
                <w:szCs w:val="28"/>
              </w:rPr>
              <w:t>1</w:t>
            </w:r>
            <w:r w:rsidR="004E0933">
              <w:rPr>
                <w:color w:val="52B5C2"/>
                <w:sz w:val="28"/>
                <w:szCs w:val="28"/>
              </w:rPr>
              <w:t>6</w:t>
            </w:r>
            <w:r w:rsidR="001B7605">
              <w:rPr>
                <w:color w:val="52B5C2"/>
                <w:sz w:val="28"/>
                <w:szCs w:val="28"/>
              </w:rPr>
              <w:t>/09/202</w:t>
            </w:r>
            <w:r w:rsidR="004E0933">
              <w:rPr>
                <w:color w:val="52B5C2"/>
                <w:sz w:val="28"/>
                <w:szCs w:val="28"/>
              </w:rPr>
              <w:t>5</w:t>
            </w:r>
          </w:p>
        </w:tc>
      </w:tr>
    </w:tbl>
    <w:p w14:paraId="6AEE656D" w14:textId="77777777" w:rsidR="007D0439" w:rsidRDefault="00217B2F" w:rsidP="1461C774">
      <w:pPr>
        <w:rPr>
          <w:sz w:val="18"/>
          <w:szCs w:val="18"/>
          <w:lang w:val="en-US"/>
        </w:rPr>
      </w:pPr>
      <w:r w:rsidRPr="1461C774">
        <w:rPr>
          <w:rFonts w:ascii="DIN NEXT™ ARABIC MEDIUM" w:eastAsia="DIN NEXT™ ARABIC MEDIUM" w:hAnsi="DIN NEXT™ ARABIC MEDIUM" w:cs="DIN NEXT™ ARABIC MEDIUM"/>
          <w:color w:val="525252" w:themeColor="accent3" w:themeShade="80"/>
          <w:sz w:val="20"/>
          <w:szCs w:val="20"/>
          <w:lang w:val="en-US"/>
        </w:rPr>
        <w:t>*Attach the previous version of the Program Specification. </w:t>
      </w:r>
    </w:p>
    <w:p w14:paraId="56B5FB1C" w14:textId="77777777" w:rsidR="007D0439" w:rsidRDefault="00217B2F">
      <w:pPr>
        <w:pBdr>
          <w:top w:val="nil"/>
          <w:left w:val="nil"/>
          <w:bottom w:val="nil"/>
          <w:right w:val="nil"/>
          <w:between w:val="nil"/>
        </w:pBdr>
        <w:spacing w:after="0" w:line="360" w:lineRule="auto"/>
        <w:rPr>
          <w:color w:val="4C3D8E"/>
          <w:sz w:val="40"/>
          <w:szCs w:val="40"/>
        </w:rPr>
      </w:pPr>
      <w:r>
        <w:rPr>
          <w:noProof/>
          <w:lang w:val="en-US"/>
        </w:rPr>
        <mc:AlternateContent>
          <mc:Choice Requires="wps">
            <w:drawing>
              <wp:anchor distT="0" distB="0" distL="114300" distR="114300" simplePos="0" relativeHeight="251658240" behindDoc="0" locked="0" layoutInCell="1" hidden="0" allowOverlap="1" wp14:anchorId="0EF8DF04" wp14:editId="7C905B2A">
                <wp:simplePos x="0" y="0"/>
                <wp:positionH relativeFrom="column">
                  <wp:posOffset>268288</wp:posOffset>
                </wp:positionH>
                <wp:positionV relativeFrom="paragraph">
                  <wp:posOffset>3099118</wp:posOffset>
                </wp:positionV>
                <wp:extent cx="4798316" cy="316763"/>
                <wp:effectExtent l="0" t="0" r="0" b="0"/>
                <wp:wrapNone/>
                <wp:docPr id="16" name="Rectangle 16"/>
                <wp:cNvGraphicFramePr/>
                <a:graphic xmlns:a="http://schemas.openxmlformats.org/drawingml/2006/main">
                  <a:graphicData uri="http://schemas.microsoft.com/office/word/2010/wordprocessingShape">
                    <wps:wsp>
                      <wps:cNvSpPr/>
                      <wps:spPr>
                        <a:xfrm>
                          <a:off x="2951605" y="3626381"/>
                          <a:ext cx="4788791" cy="307238"/>
                        </a:xfrm>
                        <a:prstGeom prst="rect">
                          <a:avLst/>
                        </a:prstGeom>
                        <a:noFill/>
                        <a:ln>
                          <a:noFill/>
                        </a:ln>
                      </wps:spPr>
                      <wps:txbx>
                        <w:txbxContent>
                          <w:p w14:paraId="069A47BD" w14:textId="77777777" w:rsidR="00217B2F" w:rsidRDefault="00217B2F">
                            <w:pPr>
                              <w:spacing w:line="258" w:lineRule="auto"/>
                              <w:textDirection w:val="btLr"/>
                            </w:pPr>
                            <w:r>
                              <w:rPr>
                                <w:rFonts w:ascii="DIN NEXT™ ARABIC MEDIUM" w:eastAsia="DIN NEXT™ ARABIC MEDIUM" w:hAnsi="DIN NEXT™ ARABIC MEDIUM" w:cs="DIN NEXT™ ARABIC MEDIUM"/>
                                <w:color w:val="525252"/>
                                <w:sz w:val="24"/>
                              </w:rPr>
                              <w:t>*Attach the previous version of the Program Specification. </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w:pict>
              <v:rect w14:anchorId="0EF8DF04" id="Rectangle 16" o:spid="_x0000_s1026" style="position:absolute;margin-left:21.15pt;margin-top:244.05pt;width:377.8pt;height:2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" filled="f" stroked="f">
                <v:textbox inset="2.53958mm,1.2694mm,2.53958mm,1.2694mm">
                  <w:txbxContent>
                    <w:p w14:paraId="069A47BD" w14:textId="77777777" w:rsidR="00217B2F" w:rsidRDefault="00217B2F">
                      <w:pPr>
                        <w:spacing w:line="258" w:lineRule="auto"/>
                        <w:textDirection w:val="btLr"/>
                      </w:pPr>
                      <w:r>
                        <w:rPr>
                          <w:rFonts w:ascii="DIN NEXT™ ARABIC MEDIUM" w:eastAsia="DIN NEXT™ ARABIC MEDIUM" w:hAnsi="DIN NEXT™ ARABIC MEDIUM" w:cs="DIN NEXT™ ARABIC MEDIUM"/>
                          <w:color w:val="525252"/>
                          <w:sz w:val="24"/>
                        </w:rPr>
                        <w:t>*Attach the previous version of the Program Specification. </w:t>
                      </w:r>
                    </w:p>
                  </w:txbxContent>
                </v:textbox>
              </v:rect>
            </w:pict>
          </mc:Fallback>
        </mc:AlternateContent>
      </w:r>
      <w:r>
        <w:rPr>
          <w:noProof/>
          <w:lang w:val="en-US"/>
        </w:rPr>
        <mc:AlternateContent>
          <mc:Choice Requires="wps">
            <w:drawing>
              <wp:anchor distT="0" distB="0" distL="114300" distR="114300" simplePos="0" relativeHeight="251658241" behindDoc="0" locked="0" layoutInCell="1" hidden="0" allowOverlap="1" wp14:anchorId="49065BBC" wp14:editId="13FA1058">
                <wp:simplePos x="0" y="0"/>
                <wp:positionH relativeFrom="column">
                  <wp:posOffset>7605882</wp:posOffset>
                </wp:positionH>
                <wp:positionV relativeFrom="paragraph">
                  <wp:posOffset>272572</wp:posOffset>
                </wp:positionV>
                <wp:extent cx="282575" cy="64135"/>
                <wp:effectExtent l="0" t="0" r="0" b="0"/>
                <wp:wrapNone/>
                <wp:docPr id="17" name="Rectangle 17"/>
                <wp:cNvGraphicFramePr/>
                <a:graphic xmlns:a="http://schemas.openxmlformats.org/drawingml/2006/main">
                  <a:graphicData uri="http://schemas.microsoft.com/office/word/2010/wordprocessingShape">
                    <wps:wsp>
                      <wps:cNvSpPr/>
                      <wps:spPr>
                        <a:xfrm flipH="1">
                          <a:off x="5209475" y="3752695"/>
                          <a:ext cx="273050" cy="54610"/>
                        </a:xfrm>
                        <a:prstGeom prst="rect">
                          <a:avLst/>
                        </a:prstGeom>
                        <a:solidFill>
                          <a:srgbClr val="F49F51"/>
                        </a:solidFill>
                        <a:ln>
                          <a:noFill/>
                        </a:ln>
                      </wps:spPr>
                      <wps:txbx>
                        <w:txbxContent>
                          <w:p w14:paraId="1BE05A9E" w14:textId="77777777" w:rsidR="00217B2F" w:rsidRDefault="00217B2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rect w14:anchorId="49065BBC" id="Rectangle 17" o:spid="_x0000_s1027" style="position:absolute;margin-left:598.9pt;margin-top:21.45pt;width:22.25pt;height:5.05pt;flip:x;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" fillcolor="#f49f51" stroked="f">
                <v:textbox inset="2.53958mm,2.53958mm,2.53958mm,2.53958mm">
                  <w:txbxContent>
                    <w:p w14:paraId="1BE05A9E" w14:textId="77777777" w:rsidR="00217B2F" w:rsidRDefault="00217B2F">
                      <w:pPr>
                        <w:spacing w:after="0" w:line="240" w:lineRule="auto"/>
                        <w:textDirection w:val="btLr"/>
                      </w:pPr>
                    </w:p>
                  </w:txbxContent>
                </v:textbox>
              </v:rect>
            </w:pict>
          </mc:Fallback>
        </mc:AlternateContent>
      </w:r>
    </w:p>
    <w:p w14:paraId="1E6F4C66" w14:textId="77777777" w:rsidR="007D0439" w:rsidRDefault="00217B2F">
      <w:pPr>
        <w:rPr>
          <w:color w:val="4C3D8E"/>
          <w:sz w:val="40"/>
          <w:szCs w:val="40"/>
        </w:rPr>
      </w:pPr>
      <w:r>
        <w:br w:type="page"/>
      </w:r>
    </w:p>
    <w:p w14:paraId="2ED295C2" w14:textId="77777777" w:rsidR="007D0439" w:rsidRDefault="00217B2F">
      <w:pPr>
        <w:keepNext/>
        <w:keepLines/>
        <w:pBdr>
          <w:top w:val="nil"/>
          <w:left w:val="nil"/>
          <w:bottom w:val="nil"/>
          <w:right w:val="nil"/>
          <w:between w:val="nil"/>
        </w:pBdr>
        <w:spacing w:before="240" w:after="0" w:line="276" w:lineRule="auto"/>
        <w:rPr>
          <w:b/>
          <w:color w:val="7030A0"/>
          <w:sz w:val="32"/>
          <w:szCs w:val="32"/>
        </w:rPr>
      </w:pPr>
      <w:r>
        <w:rPr>
          <w:b/>
          <w:color w:val="7030A0"/>
          <w:sz w:val="32"/>
          <w:szCs w:val="32"/>
        </w:rPr>
        <w:lastRenderedPageBreak/>
        <w:t>Table of Contents</w:t>
      </w:r>
    </w:p>
    <w:sdt>
      <w:sdtPr>
        <w:id w:val="-723037095"/>
        <w:docPartObj>
          <w:docPartGallery w:val="Table of Contents"/>
          <w:docPartUnique/>
        </w:docPartObj>
      </w:sdtPr>
      <w:sdtEndPr/>
      <w:sdtContent>
        <w:p w14:paraId="51BA1E5E" w14:textId="3ABFBFB6" w:rsidR="00E05F52" w:rsidRPr="00E05F52" w:rsidRDefault="00217B2F">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r>
            <w:fldChar w:fldCharType="begin"/>
          </w:r>
          <w:r>
            <w:instrText xml:space="preserve"> TOC \h \u \z \t "Heading 1,1,Heading 2,2,Heading 3,3,"</w:instrText>
          </w:r>
          <w:r>
            <w:fldChar w:fldCharType="separate"/>
          </w:r>
          <w:hyperlink w:anchor="_Toc208340100" w:history="1">
            <w:r w:rsidR="00E05F52" w:rsidRPr="00E05F52">
              <w:rPr>
                <w:rStyle w:val="Hyperlink"/>
                <w:b/>
                <w:noProof/>
                <w:sz w:val="28"/>
                <w:szCs w:val="28"/>
              </w:rPr>
              <w:t>A. Program Identification and General Information:</w:t>
            </w:r>
            <w:r w:rsidR="00E05F52" w:rsidRPr="00E05F52">
              <w:rPr>
                <w:noProof/>
                <w:webHidden/>
                <w:sz w:val="28"/>
                <w:szCs w:val="28"/>
              </w:rPr>
              <w:tab/>
            </w:r>
            <w:r w:rsidR="00E05F52" w:rsidRPr="00E05F52">
              <w:rPr>
                <w:noProof/>
                <w:webHidden/>
                <w:sz w:val="28"/>
                <w:szCs w:val="28"/>
              </w:rPr>
              <w:fldChar w:fldCharType="begin"/>
            </w:r>
            <w:r w:rsidR="00E05F52" w:rsidRPr="00E05F52">
              <w:rPr>
                <w:noProof/>
                <w:webHidden/>
                <w:sz w:val="28"/>
                <w:szCs w:val="28"/>
              </w:rPr>
              <w:instrText xml:space="preserve"> PAGEREF _Toc208340100 \h </w:instrText>
            </w:r>
            <w:r w:rsidR="00E05F52" w:rsidRPr="00E05F52">
              <w:rPr>
                <w:noProof/>
                <w:webHidden/>
                <w:sz w:val="28"/>
                <w:szCs w:val="28"/>
              </w:rPr>
            </w:r>
            <w:r w:rsidR="00E05F52" w:rsidRPr="00E05F52">
              <w:rPr>
                <w:noProof/>
                <w:webHidden/>
                <w:sz w:val="28"/>
                <w:szCs w:val="28"/>
              </w:rPr>
              <w:fldChar w:fldCharType="separate"/>
            </w:r>
            <w:r w:rsidR="00E05F52" w:rsidRPr="00E05F52">
              <w:rPr>
                <w:noProof/>
                <w:webHidden/>
                <w:sz w:val="28"/>
                <w:szCs w:val="28"/>
              </w:rPr>
              <w:t>3</w:t>
            </w:r>
            <w:r w:rsidR="00E05F52" w:rsidRPr="00E05F52">
              <w:rPr>
                <w:noProof/>
                <w:webHidden/>
                <w:sz w:val="28"/>
                <w:szCs w:val="28"/>
              </w:rPr>
              <w:fldChar w:fldCharType="end"/>
            </w:r>
          </w:hyperlink>
        </w:p>
        <w:p w14:paraId="6C2BE93E" w14:textId="1C7C1EDF" w:rsidR="00E05F52" w:rsidRPr="00E05F52" w:rsidRDefault="00F43A2F">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101" w:history="1">
            <w:r w:rsidR="00E05F52" w:rsidRPr="00E05F52">
              <w:rPr>
                <w:rStyle w:val="Hyperlink"/>
                <w:b/>
                <w:noProof/>
                <w:sz w:val="28"/>
                <w:szCs w:val="28"/>
              </w:rPr>
              <w:t>C. Curriculum:</w:t>
            </w:r>
            <w:r w:rsidR="00E05F52" w:rsidRPr="00E05F52">
              <w:rPr>
                <w:noProof/>
                <w:webHidden/>
                <w:sz w:val="28"/>
                <w:szCs w:val="28"/>
              </w:rPr>
              <w:tab/>
            </w:r>
            <w:r w:rsidR="00E05F52" w:rsidRPr="00E05F52">
              <w:rPr>
                <w:noProof/>
                <w:webHidden/>
                <w:sz w:val="28"/>
                <w:szCs w:val="28"/>
              </w:rPr>
              <w:fldChar w:fldCharType="begin"/>
            </w:r>
            <w:r w:rsidR="00E05F52" w:rsidRPr="00E05F52">
              <w:rPr>
                <w:noProof/>
                <w:webHidden/>
                <w:sz w:val="28"/>
                <w:szCs w:val="28"/>
              </w:rPr>
              <w:instrText xml:space="preserve"> PAGEREF _Toc208340101 \h </w:instrText>
            </w:r>
            <w:r w:rsidR="00E05F52" w:rsidRPr="00E05F52">
              <w:rPr>
                <w:noProof/>
                <w:webHidden/>
                <w:sz w:val="28"/>
                <w:szCs w:val="28"/>
              </w:rPr>
            </w:r>
            <w:r w:rsidR="00E05F52" w:rsidRPr="00E05F52">
              <w:rPr>
                <w:noProof/>
                <w:webHidden/>
                <w:sz w:val="28"/>
                <w:szCs w:val="28"/>
              </w:rPr>
              <w:fldChar w:fldCharType="separate"/>
            </w:r>
            <w:r w:rsidR="00E05F52" w:rsidRPr="00E05F52">
              <w:rPr>
                <w:noProof/>
                <w:webHidden/>
                <w:sz w:val="28"/>
                <w:szCs w:val="28"/>
              </w:rPr>
              <w:t>5</w:t>
            </w:r>
            <w:r w:rsidR="00E05F52" w:rsidRPr="00E05F52">
              <w:rPr>
                <w:noProof/>
                <w:webHidden/>
                <w:sz w:val="28"/>
                <w:szCs w:val="28"/>
              </w:rPr>
              <w:fldChar w:fldCharType="end"/>
            </w:r>
          </w:hyperlink>
        </w:p>
        <w:p w14:paraId="6B9FDB58" w14:textId="3743E62F" w:rsidR="00E05F52" w:rsidRPr="00E05F52" w:rsidRDefault="00F43A2F">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102" w:history="1">
            <w:r w:rsidR="00E05F52" w:rsidRPr="00E05F52">
              <w:rPr>
                <w:rStyle w:val="Hyperlink"/>
                <w:b/>
                <w:noProof/>
                <w:sz w:val="28"/>
                <w:szCs w:val="28"/>
              </w:rPr>
              <w:t>D. Thesis and Its Requirements (if any):</w:t>
            </w:r>
            <w:r w:rsidR="00E05F52" w:rsidRPr="00E05F52">
              <w:rPr>
                <w:noProof/>
                <w:webHidden/>
                <w:sz w:val="28"/>
                <w:szCs w:val="28"/>
              </w:rPr>
              <w:tab/>
            </w:r>
            <w:r w:rsidR="00E05F52" w:rsidRPr="00E05F52">
              <w:rPr>
                <w:noProof/>
                <w:webHidden/>
                <w:sz w:val="28"/>
                <w:szCs w:val="28"/>
              </w:rPr>
              <w:fldChar w:fldCharType="begin"/>
            </w:r>
            <w:r w:rsidR="00E05F52" w:rsidRPr="00E05F52">
              <w:rPr>
                <w:noProof/>
                <w:webHidden/>
                <w:sz w:val="28"/>
                <w:szCs w:val="28"/>
              </w:rPr>
              <w:instrText xml:space="preserve"> PAGEREF _Toc208340102 \h </w:instrText>
            </w:r>
            <w:r w:rsidR="00E05F52" w:rsidRPr="00E05F52">
              <w:rPr>
                <w:noProof/>
                <w:webHidden/>
                <w:sz w:val="28"/>
                <w:szCs w:val="28"/>
              </w:rPr>
            </w:r>
            <w:r w:rsidR="00E05F52" w:rsidRPr="00E05F52">
              <w:rPr>
                <w:noProof/>
                <w:webHidden/>
                <w:sz w:val="28"/>
                <w:szCs w:val="28"/>
              </w:rPr>
              <w:fldChar w:fldCharType="separate"/>
            </w:r>
            <w:r w:rsidR="00E05F52" w:rsidRPr="00E05F52">
              <w:rPr>
                <w:noProof/>
                <w:webHidden/>
                <w:sz w:val="28"/>
                <w:szCs w:val="28"/>
              </w:rPr>
              <w:t>8</w:t>
            </w:r>
            <w:r w:rsidR="00E05F52" w:rsidRPr="00E05F52">
              <w:rPr>
                <w:noProof/>
                <w:webHidden/>
                <w:sz w:val="28"/>
                <w:szCs w:val="28"/>
              </w:rPr>
              <w:fldChar w:fldCharType="end"/>
            </w:r>
          </w:hyperlink>
        </w:p>
        <w:p w14:paraId="6EAEA77E" w14:textId="02542439" w:rsidR="00E05F52" w:rsidRPr="00E05F52" w:rsidRDefault="00F43A2F">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103" w:history="1">
            <w:r w:rsidR="00E05F52" w:rsidRPr="00E05F52">
              <w:rPr>
                <w:rStyle w:val="Hyperlink"/>
                <w:b/>
                <w:noProof/>
                <w:sz w:val="28"/>
                <w:szCs w:val="28"/>
              </w:rPr>
              <w:t>H. Student Admission and Support:</w:t>
            </w:r>
            <w:r w:rsidR="00E05F52" w:rsidRPr="00E05F52">
              <w:rPr>
                <w:noProof/>
                <w:webHidden/>
                <w:sz w:val="28"/>
                <w:szCs w:val="28"/>
              </w:rPr>
              <w:tab/>
            </w:r>
            <w:r w:rsidR="00E05F52" w:rsidRPr="00E05F52">
              <w:rPr>
                <w:noProof/>
                <w:webHidden/>
                <w:sz w:val="28"/>
                <w:szCs w:val="28"/>
              </w:rPr>
              <w:fldChar w:fldCharType="begin"/>
            </w:r>
            <w:r w:rsidR="00E05F52" w:rsidRPr="00E05F52">
              <w:rPr>
                <w:noProof/>
                <w:webHidden/>
                <w:sz w:val="28"/>
                <w:szCs w:val="28"/>
              </w:rPr>
              <w:instrText xml:space="preserve"> PAGEREF _Toc208340103 \h </w:instrText>
            </w:r>
            <w:r w:rsidR="00E05F52" w:rsidRPr="00E05F52">
              <w:rPr>
                <w:noProof/>
                <w:webHidden/>
                <w:sz w:val="28"/>
                <w:szCs w:val="28"/>
              </w:rPr>
            </w:r>
            <w:r w:rsidR="00E05F52" w:rsidRPr="00E05F52">
              <w:rPr>
                <w:noProof/>
                <w:webHidden/>
                <w:sz w:val="28"/>
                <w:szCs w:val="28"/>
              </w:rPr>
              <w:fldChar w:fldCharType="separate"/>
            </w:r>
            <w:r w:rsidR="00E05F52" w:rsidRPr="00E05F52">
              <w:rPr>
                <w:noProof/>
                <w:webHidden/>
                <w:sz w:val="28"/>
                <w:szCs w:val="28"/>
              </w:rPr>
              <w:t>9</w:t>
            </w:r>
            <w:r w:rsidR="00E05F52" w:rsidRPr="00E05F52">
              <w:rPr>
                <w:noProof/>
                <w:webHidden/>
                <w:sz w:val="28"/>
                <w:szCs w:val="28"/>
              </w:rPr>
              <w:fldChar w:fldCharType="end"/>
            </w:r>
          </w:hyperlink>
        </w:p>
        <w:p w14:paraId="3D5C7599" w14:textId="64FD4544" w:rsidR="00E05F52" w:rsidRPr="00E05F52" w:rsidRDefault="00F43A2F">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104" w:history="1">
            <w:r w:rsidR="00E05F52" w:rsidRPr="00E05F52">
              <w:rPr>
                <w:rStyle w:val="Hyperlink"/>
                <w:b/>
                <w:noProof/>
                <w:sz w:val="28"/>
                <w:szCs w:val="28"/>
              </w:rPr>
              <w:t>E. Faculty and Administrative Staff:</w:t>
            </w:r>
            <w:r w:rsidR="00E05F52" w:rsidRPr="00E05F52">
              <w:rPr>
                <w:noProof/>
                <w:webHidden/>
                <w:sz w:val="28"/>
                <w:szCs w:val="28"/>
              </w:rPr>
              <w:tab/>
            </w:r>
            <w:r w:rsidR="00E05F52" w:rsidRPr="00E05F52">
              <w:rPr>
                <w:noProof/>
                <w:webHidden/>
                <w:sz w:val="28"/>
                <w:szCs w:val="28"/>
              </w:rPr>
              <w:fldChar w:fldCharType="begin"/>
            </w:r>
            <w:r w:rsidR="00E05F52" w:rsidRPr="00E05F52">
              <w:rPr>
                <w:noProof/>
                <w:webHidden/>
                <w:sz w:val="28"/>
                <w:szCs w:val="28"/>
              </w:rPr>
              <w:instrText xml:space="preserve"> PAGEREF _Toc208340104 \h </w:instrText>
            </w:r>
            <w:r w:rsidR="00E05F52" w:rsidRPr="00E05F52">
              <w:rPr>
                <w:noProof/>
                <w:webHidden/>
                <w:sz w:val="28"/>
                <w:szCs w:val="28"/>
              </w:rPr>
            </w:r>
            <w:r w:rsidR="00E05F52" w:rsidRPr="00E05F52">
              <w:rPr>
                <w:noProof/>
                <w:webHidden/>
                <w:sz w:val="28"/>
                <w:szCs w:val="28"/>
              </w:rPr>
              <w:fldChar w:fldCharType="separate"/>
            </w:r>
            <w:r w:rsidR="00E05F52" w:rsidRPr="00E05F52">
              <w:rPr>
                <w:noProof/>
                <w:webHidden/>
                <w:sz w:val="28"/>
                <w:szCs w:val="28"/>
              </w:rPr>
              <w:t>11</w:t>
            </w:r>
            <w:r w:rsidR="00E05F52" w:rsidRPr="00E05F52">
              <w:rPr>
                <w:noProof/>
                <w:webHidden/>
                <w:sz w:val="28"/>
                <w:szCs w:val="28"/>
              </w:rPr>
              <w:fldChar w:fldCharType="end"/>
            </w:r>
          </w:hyperlink>
        </w:p>
        <w:p w14:paraId="1F184CEB" w14:textId="2531F6D6" w:rsidR="00E05F52" w:rsidRPr="00E05F52" w:rsidRDefault="00F43A2F">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105" w:history="1">
            <w:r w:rsidR="00E05F52" w:rsidRPr="00E05F52">
              <w:rPr>
                <w:rStyle w:val="Hyperlink"/>
                <w:b/>
                <w:noProof/>
                <w:sz w:val="28"/>
                <w:szCs w:val="28"/>
              </w:rPr>
              <w:t>F. Learning Resources, Facilities, and Equipment:</w:t>
            </w:r>
            <w:r w:rsidR="00E05F52" w:rsidRPr="00E05F52">
              <w:rPr>
                <w:noProof/>
                <w:webHidden/>
                <w:sz w:val="28"/>
                <w:szCs w:val="28"/>
              </w:rPr>
              <w:tab/>
            </w:r>
            <w:r w:rsidR="00E05F52" w:rsidRPr="00E05F52">
              <w:rPr>
                <w:noProof/>
                <w:webHidden/>
                <w:sz w:val="28"/>
                <w:szCs w:val="28"/>
              </w:rPr>
              <w:fldChar w:fldCharType="begin"/>
            </w:r>
            <w:r w:rsidR="00E05F52" w:rsidRPr="00E05F52">
              <w:rPr>
                <w:noProof/>
                <w:webHidden/>
                <w:sz w:val="28"/>
                <w:szCs w:val="28"/>
              </w:rPr>
              <w:instrText xml:space="preserve"> PAGEREF _Toc208340105 \h </w:instrText>
            </w:r>
            <w:r w:rsidR="00E05F52" w:rsidRPr="00E05F52">
              <w:rPr>
                <w:noProof/>
                <w:webHidden/>
                <w:sz w:val="28"/>
                <w:szCs w:val="28"/>
              </w:rPr>
            </w:r>
            <w:r w:rsidR="00E05F52" w:rsidRPr="00E05F52">
              <w:rPr>
                <w:noProof/>
                <w:webHidden/>
                <w:sz w:val="28"/>
                <w:szCs w:val="28"/>
              </w:rPr>
              <w:fldChar w:fldCharType="separate"/>
            </w:r>
            <w:r w:rsidR="00E05F52" w:rsidRPr="00E05F52">
              <w:rPr>
                <w:noProof/>
                <w:webHidden/>
                <w:sz w:val="28"/>
                <w:szCs w:val="28"/>
              </w:rPr>
              <w:t>12</w:t>
            </w:r>
            <w:r w:rsidR="00E05F52" w:rsidRPr="00E05F52">
              <w:rPr>
                <w:noProof/>
                <w:webHidden/>
                <w:sz w:val="28"/>
                <w:szCs w:val="28"/>
              </w:rPr>
              <w:fldChar w:fldCharType="end"/>
            </w:r>
          </w:hyperlink>
        </w:p>
        <w:p w14:paraId="024BA127" w14:textId="41A55F0C" w:rsidR="00E05F52" w:rsidRPr="00E05F52" w:rsidRDefault="00F43A2F">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106" w:history="1">
            <w:r w:rsidR="00E05F52" w:rsidRPr="00E05F52">
              <w:rPr>
                <w:rStyle w:val="Hyperlink"/>
                <w:b/>
                <w:noProof/>
                <w:sz w:val="28"/>
                <w:szCs w:val="28"/>
              </w:rPr>
              <w:t>G. Program Quality Assurance:</w:t>
            </w:r>
            <w:r w:rsidR="00E05F52" w:rsidRPr="00E05F52">
              <w:rPr>
                <w:noProof/>
                <w:webHidden/>
                <w:sz w:val="28"/>
                <w:szCs w:val="28"/>
              </w:rPr>
              <w:tab/>
            </w:r>
            <w:r w:rsidR="00E05F52" w:rsidRPr="00E05F52">
              <w:rPr>
                <w:noProof/>
                <w:webHidden/>
                <w:sz w:val="28"/>
                <w:szCs w:val="28"/>
              </w:rPr>
              <w:fldChar w:fldCharType="begin"/>
            </w:r>
            <w:r w:rsidR="00E05F52" w:rsidRPr="00E05F52">
              <w:rPr>
                <w:noProof/>
                <w:webHidden/>
                <w:sz w:val="28"/>
                <w:szCs w:val="28"/>
              </w:rPr>
              <w:instrText xml:space="preserve"> PAGEREF _Toc208340106 \h </w:instrText>
            </w:r>
            <w:r w:rsidR="00E05F52" w:rsidRPr="00E05F52">
              <w:rPr>
                <w:noProof/>
                <w:webHidden/>
                <w:sz w:val="28"/>
                <w:szCs w:val="28"/>
              </w:rPr>
            </w:r>
            <w:r w:rsidR="00E05F52" w:rsidRPr="00E05F52">
              <w:rPr>
                <w:noProof/>
                <w:webHidden/>
                <w:sz w:val="28"/>
                <w:szCs w:val="28"/>
              </w:rPr>
              <w:fldChar w:fldCharType="separate"/>
            </w:r>
            <w:r w:rsidR="00E05F52" w:rsidRPr="00E05F52">
              <w:rPr>
                <w:noProof/>
                <w:webHidden/>
                <w:sz w:val="28"/>
                <w:szCs w:val="28"/>
              </w:rPr>
              <w:t>14</w:t>
            </w:r>
            <w:r w:rsidR="00E05F52" w:rsidRPr="00E05F52">
              <w:rPr>
                <w:noProof/>
                <w:webHidden/>
                <w:sz w:val="28"/>
                <w:szCs w:val="28"/>
              </w:rPr>
              <w:fldChar w:fldCharType="end"/>
            </w:r>
          </w:hyperlink>
        </w:p>
        <w:p w14:paraId="2A71F71D" w14:textId="213E8198" w:rsidR="00E05F52" w:rsidRDefault="00F43A2F">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hyperlink w:anchor="_Toc208340107" w:history="1">
            <w:r w:rsidR="00E05F52" w:rsidRPr="00E05F52">
              <w:rPr>
                <w:rStyle w:val="Hyperlink"/>
                <w:b/>
                <w:noProof/>
                <w:sz w:val="28"/>
                <w:szCs w:val="28"/>
              </w:rPr>
              <w:t>H. Specification Approval Data:</w:t>
            </w:r>
            <w:r w:rsidR="00E05F52" w:rsidRPr="00E05F52">
              <w:rPr>
                <w:noProof/>
                <w:webHidden/>
                <w:sz w:val="28"/>
                <w:szCs w:val="28"/>
              </w:rPr>
              <w:tab/>
            </w:r>
            <w:r w:rsidR="00E05F52" w:rsidRPr="00E05F52">
              <w:rPr>
                <w:noProof/>
                <w:webHidden/>
                <w:sz w:val="28"/>
                <w:szCs w:val="28"/>
              </w:rPr>
              <w:fldChar w:fldCharType="begin"/>
            </w:r>
            <w:r w:rsidR="00E05F52" w:rsidRPr="00E05F52">
              <w:rPr>
                <w:noProof/>
                <w:webHidden/>
                <w:sz w:val="28"/>
                <w:szCs w:val="28"/>
              </w:rPr>
              <w:instrText xml:space="preserve"> PAGEREF _Toc208340107 \h </w:instrText>
            </w:r>
            <w:r w:rsidR="00E05F52" w:rsidRPr="00E05F52">
              <w:rPr>
                <w:noProof/>
                <w:webHidden/>
                <w:sz w:val="28"/>
                <w:szCs w:val="28"/>
              </w:rPr>
            </w:r>
            <w:r w:rsidR="00E05F52" w:rsidRPr="00E05F52">
              <w:rPr>
                <w:noProof/>
                <w:webHidden/>
                <w:sz w:val="28"/>
                <w:szCs w:val="28"/>
              </w:rPr>
              <w:fldChar w:fldCharType="separate"/>
            </w:r>
            <w:r w:rsidR="00E05F52" w:rsidRPr="00E05F52">
              <w:rPr>
                <w:noProof/>
                <w:webHidden/>
                <w:sz w:val="28"/>
                <w:szCs w:val="28"/>
              </w:rPr>
              <w:t>18</w:t>
            </w:r>
            <w:r w:rsidR="00E05F52" w:rsidRPr="00E05F52">
              <w:rPr>
                <w:noProof/>
                <w:webHidden/>
                <w:sz w:val="28"/>
                <w:szCs w:val="28"/>
              </w:rPr>
              <w:fldChar w:fldCharType="end"/>
            </w:r>
          </w:hyperlink>
        </w:p>
        <w:p w14:paraId="16211565" w14:textId="7121D1E0" w:rsidR="007D0439" w:rsidRDefault="00217B2F">
          <w:pPr>
            <w:spacing w:line="276" w:lineRule="auto"/>
            <w:rPr>
              <w:sz w:val="28"/>
              <w:szCs w:val="28"/>
            </w:rPr>
          </w:pPr>
          <w:r>
            <w:fldChar w:fldCharType="end"/>
          </w:r>
        </w:p>
      </w:sdtContent>
    </w:sdt>
    <w:p w14:paraId="0E3E7645" w14:textId="77777777" w:rsidR="007D0439" w:rsidRDefault="00217B2F">
      <w:pPr>
        <w:rPr>
          <w:color w:val="4C3D8E"/>
          <w:sz w:val="12"/>
          <w:szCs w:val="12"/>
        </w:rPr>
      </w:pPr>
      <w:r>
        <w:br w:type="page"/>
      </w:r>
    </w:p>
    <w:p w14:paraId="0D4BFFD9" w14:textId="77777777" w:rsidR="007D0439" w:rsidRDefault="00217B2F">
      <w:pPr>
        <w:pStyle w:val="1"/>
        <w:spacing w:before="0" w:line="360" w:lineRule="auto"/>
        <w:rPr>
          <w:b/>
          <w:color w:val="4C3D8E"/>
        </w:rPr>
      </w:pPr>
      <w:bookmarkStart w:id="0" w:name="_Toc208340100"/>
      <w:r>
        <w:rPr>
          <w:b/>
          <w:color w:val="4C3D8E"/>
        </w:rPr>
        <w:lastRenderedPageBreak/>
        <w:t>A. Program Identification and General Information:</w:t>
      </w:r>
      <w:bookmarkEnd w:id="0"/>
    </w:p>
    <w:tbl>
      <w:tblPr>
        <w:tblStyle w:val="af6"/>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10"/>
        <w:gridCol w:w="1606"/>
        <w:gridCol w:w="143"/>
        <w:gridCol w:w="1462"/>
        <w:gridCol w:w="216"/>
        <w:gridCol w:w="2995"/>
      </w:tblGrid>
      <w:tr w:rsidR="007D0439" w14:paraId="7F5C6501" w14:textId="77777777" w:rsidTr="094EA302">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9632" w:type="dxa"/>
            <w:gridSpan w:val="6"/>
            <w:tcBorders>
              <w:top w:val="nil"/>
              <w:left w:val="nil"/>
              <w:bottom w:val="nil"/>
              <w:right w:val="nil"/>
            </w:tcBorders>
            <w:shd w:val="clear" w:color="auto" w:fill="4C3D8E"/>
            <w:vAlign w:val="center"/>
          </w:tcPr>
          <w:p w14:paraId="37A2E5F3" w14:textId="77777777" w:rsidR="007D0439" w:rsidRDefault="00217B2F">
            <w:pPr>
              <w:rPr>
                <w:rFonts w:ascii="Calibri" w:eastAsia="Calibri" w:hAnsi="Calibri" w:cs="Calibri"/>
                <w:sz w:val="24"/>
                <w:szCs w:val="24"/>
              </w:rPr>
            </w:pPr>
            <w:r>
              <w:rPr>
                <w:rFonts w:ascii="Calibri" w:eastAsia="Calibri" w:hAnsi="Calibri" w:cs="Calibri"/>
                <w:sz w:val="24"/>
                <w:szCs w:val="24"/>
              </w:rPr>
              <w:t>1. Program’s Main Location:</w:t>
            </w:r>
          </w:p>
        </w:tc>
      </w:tr>
      <w:tr w:rsidR="007D0439" w14:paraId="7222B902" w14:textId="77777777" w:rsidTr="094EA30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themeFill="background1" w:themeFillShade="F2"/>
            <w:vAlign w:val="center"/>
          </w:tcPr>
          <w:p w14:paraId="169BCD61" w14:textId="77777777" w:rsidR="007D0439" w:rsidRDefault="00217B2F">
            <w:pPr>
              <w:spacing w:before="120" w:after="120"/>
              <w:jc w:val="both"/>
              <w:rPr>
                <w:rFonts w:ascii="Calibri" w:eastAsia="Calibri" w:hAnsi="Calibri" w:cs="Calibri"/>
                <w:sz w:val="24"/>
                <w:szCs w:val="24"/>
              </w:rPr>
            </w:pPr>
            <w:r>
              <w:rPr>
                <w:rFonts w:ascii="Calibri" w:eastAsia="Calibri" w:hAnsi="Calibri" w:cs="Calibri"/>
                <w:b w:val="0"/>
                <w:sz w:val="24"/>
                <w:szCs w:val="24"/>
              </w:rPr>
              <w:t>Riyadh</w:t>
            </w:r>
          </w:p>
        </w:tc>
      </w:tr>
      <w:tr w:rsidR="007D0439" w14:paraId="2DE087E6" w14:textId="77777777" w:rsidTr="094EA302">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39207976" w14:textId="77777777" w:rsidR="007D0439" w:rsidRDefault="00217B2F">
            <w:pPr>
              <w:rPr>
                <w:rFonts w:ascii="Calibri" w:eastAsia="Calibri" w:hAnsi="Calibri" w:cs="Calibri"/>
                <w:color w:val="FFFFFF"/>
                <w:sz w:val="24"/>
                <w:szCs w:val="24"/>
              </w:rPr>
            </w:pPr>
            <w:r>
              <w:rPr>
                <w:rFonts w:ascii="Calibri" w:eastAsia="Calibri" w:hAnsi="Calibri" w:cs="Calibri"/>
                <w:color w:val="FFFFFF"/>
                <w:sz w:val="24"/>
                <w:szCs w:val="24"/>
              </w:rPr>
              <w:t>2. Branches Offering the Program (if any):</w:t>
            </w:r>
          </w:p>
        </w:tc>
      </w:tr>
      <w:tr w:rsidR="007D0439" w14:paraId="0059221F" w14:textId="77777777" w:rsidTr="094EA30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themeFill="background1" w:themeFillShade="F2"/>
            <w:vAlign w:val="center"/>
          </w:tcPr>
          <w:p w14:paraId="19CA48D7" w14:textId="5C0B14FC" w:rsidR="007D0439" w:rsidRDefault="65786523">
            <w:pPr>
              <w:spacing w:before="120" w:after="120"/>
              <w:jc w:val="both"/>
              <w:rPr>
                <w:rFonts w:ascii="Calibri" w:eastAsia="Calibri" w:hAnsi="Calibri" w:cs="Calibri"/>
                <w:b w:val="0"/>
                <w:sz w:val="24"/>
                <w:szCs w:val="24"/>
              </w:rPr>
            </w:pPr>
            <w:r w:rsidRPr="094EA302">
              <w:rPr>
                <w:rFonts w:ascii="Calibri" w:eastAsia="Calibri" w:hAnsi="Calibri" w:cs="Calibri"/>
                <w:b w:val="0"/>
                <w:sz w:val="24"/>
                <w:szCs w:val="24"/>
              </w:rPr>
              <w:t>Jeddah-Male</w:t>
            </w:r>
          </w:p>
        </w:tc>
      </w:tr>
      <w:tr w:rsidR="007D0439" w14:paraId="75C12CA6" w14:textId="77777777" w:rsidTr="094EA302">
        <w:trPr>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767EB3B5" w14:textId="77777777" w:rsidR="007D0439" w:rsidRDefault="00217B2F">
            <w:pPr>
              <w:rPr>
                <w:rFonts w:ascii="Calibri" w:eastAsia="Calibri" w:hAnsi="Calibri" w:cs="Calibri"/>
                <w:color w:val="FFFFFF"/>
                <w:sz w:val="24"/>
                <w:szCs w:val="24"/>
              </w:rPr>
            </w:pPr>
            <w:r>
              <w:rPr>
                <w:rFonts w:ascii="Calibri" w:eastAsia="Calibri" w:hAnsi="Calibri" w:cs="Calibri"/>
                <w:color w:val="FFFFFF"/>
                <w:sz w:val="24"/>
                <w:szCs w:val="24"/>
              </w:rPr>
              <w:t>3. System of Study:</w:t>
            </w:r>
          </w:p>
        </w:tc>
      </w:tr>
      <w:tr w:rsidR="007D0439" w14:paraId="3F11EA91" w14:textId="77777777" w:rsidTr="094EA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6" w:type="dxa"/>
            <w:gridSpan w:val="2"/>
            <w:shd w:val="clear" w:color="auto" w:fill="F2F2F2" w:themeFill="background1" w:themeFillShade="F2"/>
            <w:vAlign w:val="center"/>
          </w:tcPr>
          <w:p w14:paraId="0EDADB50" w14:textId="77777777" w:rsidR="007D0439" w:rsidRDefault="00F43A2F" w:rsidP="1461C774">
            <w:pPr>
              <w:spacing w:before="120" w:after="120"/>
              <w:rPr>
                <w:rFonts w:ascii="Calibri" w:eastAsia="Calibri" w:hAnsi="Calibri" w:cs="Calibri"/>
                <w:sz w:val="24"/>
                <w:szCs w:val="24"/>
                <w:lang w:val="en-US"/>
              </w:rPr>
            </w:pPr>
            <w:sdt>
              <w:sdtPr>
                <w:tag w:val="goog_rdk_1"/>
                <w:id w:val="-2075912218"/>
              </w:sdtPr>
              <w:sdtEndPr/>
              <w:sdtContent>
                <w:r w:rsidR="00217B2F" w:rsidRPr="1461C774">
                  <w:rPr>
                    <w:rFonts w:ascii="Arial Unicode MS" w:eastAsia="Arial Unicode MS" w:hAnsi="Arial Unicode MS" w:cs="Arial Unicode MS"/>
                    <w:b w:val="0"/>
                    <w:sz w:val="24"/>
                    <w:szCs w:val="24"/>
                    <w:lang w:val="en-US"/>
                  </w:rPr>
                  <w:t>☐</w:t>
                </w:r>
              </w:sdtContent>
            </w:sdt>
            <w:r w:rsidR="00217B2F" w:rsidRPr="1461C774">
              <w:rPr>
                <w:rFonts w:ascii="Calibri" w:eastAsia="Calibri" w:hAnsi="Calibri" w:cs="Calibri"/>
                <w:b w:val="0"/>
                <w:sz w:val="24"/>
                <w:szCs w:val="24"/>
                <w:lang w:val="en-US"/>
              </w:rPr>
              <w:t xml:space="preserve">  </w:t>
            </w:r>
            <w:r w:rsidR="00217B2F" w:rsidRPr="1461C774">
              <w:rPr>
                <w:rFonts w:ascii="Calibri" w:eastAsia="Calibri" w:hAnsi="Calibri" w:cs="Calibri"/>
                <w:b w:val="0"/>
                <w:sz w:val="24"/>
                <w:szCs w:val="24"/>
                <w:shd w:val="clear" w:color="auto" w:fill="F2F2F2"/>
                <w:lang w:val="en-US"/>
              </w:rPr>
              <w:t>Coursework &amp; Thesis</w:t>
            </w:r>
            <w:r w:rsidR="00217B2F">
              <w:rPr>
                <w:rFonts w:ascii="Calibri" w:eastAsia="Calibri" w:hAnsi="Calibri" w:cs="Calibri"/>
                <w:b w:val="0"/>
                <w:sz w:val="24"/>
                <w:szCs w:val="24"/>
                <w:shd w:val="clear" w:color="auto" w:fill="F2F2F2"/>
              </w:rPr>
              <w:tab/>
            </w:r>
            <w:r w:rsidR="00217B2F">
              <w:rPr>
                <w:rFonts w:ascii="Calibri" w:eastAsia="Calibri" w:hAnsi="Calibri" w:cs="Calibri"/>
                <w:b w:val="0"/>
                <w:sz w:val="24"/>
                <w:szCs w:val="24"/>
                <w:shd w:val="clear" w:color="auto" w:fill="F2F2F2"/>
              </w:rPr>
              <w:tab/>
            </w:r>
            <w:r w:rsidR="00217B2F">
              <w:rPr>
                <w:rFonts w:ascii="Calibri" w:eastAsia="Calibri" w:hAnsi="Calibri" w:cs="Calibri"/>
                <w:b w:val="0"/>
                <w:sz w:val="24"/>
                <w:szCs w:val="24"/>
                <w:shd w:val="clear" w:color="auto" w:fill="F2F2F2"/>
              </w:rPr>
              <w:tab/>
            </w:r>
          </w:p>
        </w:tc>
        <w:tc>
          <w:tcPr>
            <w:tcW w:w="4816" w:type="dxa"/>
            <w:gridSpan w:val="4"/>
            <w:shd w:val="clear" w:color="auto" w:fill="F2F2F2" w:themeFill="background1" w:themeFillShade="F2"/>
            <w:vAlign w:val="center"/>
          </w:tcPr>
          <w:p w14:paraId="7D1C3B0A" w14:textId="77777777" w:rsidR="007D0439" w:rsidRDefault="00F43A2F">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4"/>
                <w:szCs w:val="24"/>
              </w:rPr>
            </w:pPr>
            <w:sdt>
              <w:sdtPr>
                <w:tag w:val="goog_rdk_2"/>
                <w:id w:val="-195508430"/>
              </w:sdtPr>
              <w:sdtEndPr/>
              <w:sdtContent>
                <w:r w:rsidR="00217B2F">
                  <w:rPr>
                    <w:rFonts w:ascii="Arial Unicode MS" w:eastAsia="Arial Unicode MS" w:hAnsi="Arial Unicode MS" w:cs="Arial Unicode MS"/>
                    <w:smallCaps/>
                    <w:sz w:val="24"/>
                    <w:szCs w:val="24"/>
                  </w:rPr>
                  <w:t>☒</w:t>
                </w:r>
              </w:sdtContent>
            </w:sdt>
            <w:r w:rsidR="00217B2F">
              <w:rPr>
                <w:rFonts w:ascii="Calibri" w:eastAsia="Calibri" w:hAnsi="Calibri" w:cs="Calibri"/>
                <w:sz w:val="24"/>
                <w:szCs w:val="24"/>
                <w:shd w:val="clear" w:color="auto" w:fill="F2F2F2"/>
              </w:rPr>
              <w:t xml:space="preserve"> Coursework</w:t>
            </w:r>
          </w:p>
        </w:tc>
      </w:tr>
      <w:tr w:rsidR="007D0439" w14:paraId="6A3F3CDE" w14:textId="77777777" w:rsidTr="094EA302">
        <w:trPr>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2D6080F0" w14:textId="77777777" w:rsidR="007D0439" w:rsidRDefault="00217B2F">
            <w:pPr>
              <w:rPr>
                <w:rFonts w:ascii="Calibri" w:eastAsia="Calibri" w:hAnsi="Calibri" w:cs="Calibri"/>
                <w:color w:val="FFFFFF"/>
                <w:sz w:val="24"/>
                <w:szCs w:val="24"/>
              </w:rPr>
            </w:pPr>
            <w:r>
              <w:rPr>
                <w:rFonts w:ascii="Calibri" w:eastAsia="Calibri" w:hAnsi="Calibri" w:cs="Calibri"/>
                <w:color w:val="FFFFFF"/>
                <w:sz w:val="24"/>
                <w:szCs w:val="24"/>
              </w:rPr>
              <w:t>4. Mode of Study:</w:t>
            </w:r>
          </w:p>
        </w:tc>
      </w:tr>
      <w:tr w:rsidR="007D0439" w14:paraId="2CFCF828" w14:textId="77777777" w:rsidTr="094EA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0" w:type="dxa"/>
            <w:shd w:val="clear" w:color="auto" w:fill="F2F2F2" w:themeFill="background1" w:themeFillShade="F2"/>
            <w:vAlign w:val="center"/>
          </w:tcPr>
          <w:p w14:paraId="170F0E02" w14:textId="77777777" w:rsidR="007D0439" w:rsidRDefault="00F43A2F" w:rsidP="1461C774">
            <w:pPr>
              <w:spacing w:before="120" w:after="120"/>
              <w:rPr>
                <w:rFonts w:ascii="Calibri" w:eastAsia="Calibri" w:hAnsi="Calibri" w:cs="Calibri"/>
                <w:sz w:val="24"/>
                <w:szCs w:val="24"/>
                <w:lang w:val="en-US"/>
              </w:rPr>
            </w:pPr>
            <w:sdt>
              <w:sdtPr>
                <w:tag w:val="goog_rdk_3"/>
                <w:id w:val="1770843242"/>
              </w:sdtPr>
              <w:sdtEndPr/>
              <w:sdtContent>
                <w:r w:rsidR="00217B2F" w:rsidRPr="1461C774">
                  <w:rPr>
                    <w:rFonts w:ascii="Arial Unicode MS" w:eastAsia="Arial Unicode MS" w:hAnsi="Arial Unicode MS" w:cs="Arial Unicode MS"/>
                    <w:b w:val="0"/>
                    <w:sz w:val="24"/>
                    <w:szCs w:val="24"/>
                    <w:lang w:val="en-US"/>
                  </w:rPr>
                  <w:t>☐</w:t>
                </w:r>
              </w:sdtContent>
            </w:sdt>
            <w:r w:rsidR="00217B2F" w:rsidRPr="1461C774">
              <w:rPr>
                <w:rFonts w:ascii="Calibri" w:eastAsia="Calibri" w:hAnsi="Calibri" w:cs="Calibri"/>
                <w:b w:val="0"/>
                <w:sz w:val="24"/>
                <w:szCs w:val="24"/>
                <w:lang w:val="en-US"/>
              </w:rPr>
              <w:t xml:space="preserve">  On Campus </w:t>
            </w:r>
            <w:r w:rsidR="0026259E">
              <w:tab/>
            </w:r>
            <w:r w:rsidR="0026259E">
              <w:tab/>
            </w:r>
          </w:p>
        </w:tc>
        <w:tc>
          <w:tcPr>
            <w:tcW w:w="3211" w:type="dxa"/>
            <w:gridSpan w:val="3"/>
            <w:shd w:val="clear" w:color="auto" w:fill="F2F2F2" w:themeFill="background1" w:themeFillShade="F2"/>
            <w:vAlign w:val="center"/>
          </w:tcPr>
          <w:p w14:paraId="379911C8" w14:textId="77777777" w:rsidR="007D0439" w:rsidRDefault="00F43A2F" w:rsidP="1461C774">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US"/>
              </w:rPr>
            </w:pPr>
            <w:sdt>
              <w:sdtPr>
                <w:tag w:val="goog_rdk_4"/>
                <w:id w:val="740245324"/>
              </w:sdtPr>
              <w:sdtEndPr/>
              <w:sdtContent>
                <w:r w:rsidR="00217B2F" w:rsidRPr="1461C774">
                  <w:rPr>
                    <w:rFonts w:ascii="Arial Unicode MS" w:eastAsia="Arial Unicode MS" w:hAnsi="Arial Unicode MS" w:cs="Arial Unicode MS"/>
                    <w:sz w:val="24"/>
                    <w:szCs w:val="24"/>
                    <w:lang w:val="en-US"/>
                  </w:rPr>
                  <w:t>☐</w:t>
                </w:r>
              </w:sdtContent>
            </w:sdt>
            <w:r w:rsidR="00217B2F" w:rsidRPr="1461C774">
              <w:rPr>
                <w:rFonts w:ascii="Calibri" w:eastAsia="Calibri" w:hAnsi="Calibri" w:cs="Calibri"/>
                <w:sz w:val="24"/>
                <w:szCs w:val="24"/>
                <w:lang w:val="en-US"/>
              </w:rPr>
              <w:t xml:space="preserve">  Distance Education</w:t>
            </w:r>
          </w:p>
        </w:tc>
        <w:tc>
          <w:tcPr>
            <w:tcW w:w="3211" w:type="dxa"/>
            <w:gridSpan w:val="2"/>
            <w:shd w:val="clear" w:color="auto" w:fill="F2F2F2" w:themeFill="background1" w:themeFillShade="F2"/>
            <w:vAlign w:val="center"/>
          </w:tcPr>
          <w:p w14:paraId="064C0232" w14:textId="77777777" w:rsidR="007D0439" w:rsidRDefault="00F43A2F" w:rsidP="1461C774">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4"/>
                <w:szCs w:val="24"/>
                <w:lang w:val="en-US"/>
              </w:rPr>
            </w:pPr>
            <w:sdt>
              <w:sdtPr>
                <w:tag w:val="goog_rdk_5"/>
                <w:id w:val="1149925658"/>
              </w:sdtPr>
              <w:sdtEndPr/>
              <w:sdtContent>
                <w:sdt>
                  <w:sdtPr>
                    <w:tag w:val="goog_rdk_2"/>
                    <w:id w:val="-590166974"/>
                  </w:sdtPr>
                  <w:sdtEndPr/>
                  <w:sdtContent>
                    <w:r w:rsidR="003D3CCD" w:rsidRPr="1461C774">
                      <w:rPr>
                        <w:rFonts w:ascii="Segoe UI Symbol" w:eastAsia="Arial Unicode MS" w:hAnsi="Segoe UI Symbol" w:cs="Segoe UI Symbol"/>
                        <w:smallCaps/>
                        <w:sz w:val="24"/>
                        <w:szCs w:val="24"/>
                        <w:lang w:val="en-US"/>
                      </w:rPr>
                      <w:t>☒</w:t>
                    </w:r>
                  </w:sdtContent>
                </w:sdt>
              </w:sdtContent>
            </w:sdt>
            <w:r w:rsidR="003D3CCD" w:rsidRPr="1461C774">
              <w:rPr>
                <w:rFonts w:ascii="Calibri" w:eastAsia="Calibri" w:hAnsi="Calibri" w:cs="Calibri"/>
                <w:b/>
                <w:bCs/>
                <w:sz w:val="24"/>
                <w:szCs w:val="24"/>
                <w:lang w:val="en-US"/>
              </w:rPr>
              <w:t xml:space="preserve">  Other: Blended</w:t>
            </w:r>
          </w:p>
        </w:tc>
      </w:tr>
      <w:tr w:rsidR="007D0439" w14:paraId="55ACB861" w14:textId="77777777" w:rsidTr="094EA302">
        <w:trPr>
          <w:trHeight w:val="384"/>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7FC8CEA6" w14:textId="674DBA9C" w:rsidR="007D0439" w:rsidRDefault="00217B2F">
            <w:pPr>
              <w:rPr>
                <w:rFonts w:ascii="Calibri" w:eastAsia="Calibri" w:hAnsi="Calibri" w:cs="Calibri"/>
                <w:color w:val="FFFFFF"/>
                <w:sz w:val="24"/>
                <w:szCs w:val="24"/>
              </w:rPr>
            </w:pPr>
            <w:r>
              <w:rPr>
                <w:rFonts w:ascii="Calibri" w:eastAsia="Calibri" w:hAnsi="Calibri" w:cs="Calibri"/>
                <w:color w:val="FFFFFF"/>
                <w:sz w:val="24"/>
                <w:szCs w:val="24"/>
              </w:rPr>
              <w:t>5. Partnerships with other parties (if any) and the nature of each:</w:t>
            </w:r>
          </w:p>
        </w:tc>
      </w:tr>
      <w:tr w:rsidR="007D0439" w14:paraId="14F80705" w14:textId="77777777" w:rsidTr="094EA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themeFill="background1" w:themeFillShade="F2"/>
            <w:vAlign w:val="center"/>
          </w:tcPr>
          <w:p w14:paraId="5E2A47AA" w14:textId="77777777" w:rsidR="007D0439" w:rsidRDefault="00217B2F" w:rsidP="00C37C3A">
            <w:pPr>
              <w:jc w:val="both"/>
              <w:rPr>
                <w:rFonts w:ascii="Calibri" w:eastAsia="Calibri" w:hAnsi="Calibri" w:cs="Calibri"/>
                <w:sz w:val="24"/>
                <w:szCs w:val="24"/>
              </w:rPr>
            </w:pPr>
            <w:r w:rsidRPr="094EA302">
              <w:rPr>
                <w:rFonts w:ascii="Calibri" w:eastAsia="Calibri" w:hAnsi="Calibri" w:cs="Calibri"/>
                <w:b w:val="0"/>
                <w:sz w:val="24"/>
                <w:szCs w:val="24"/>
              </w:rPr>
              <w:t>- The SEU collaborated with the Colorado State University-Global (CSUG) to develop the MCS program and teach the program courses (</w:t>
            </w:r>
            <w:hyperlink r:id="rId8">
              <w:r w:rsidRPr="094EA302">
                <w:rPr>
                  <w:rStyle w:val="Hyperlink"/>
                  <w:rFonts w:ascii="Calibri" w:eastAsia="Calibri" w:hAnsi="Calibri" w:cs="Calibri"/>
                  <w:b w:val="0"/>
                  <w:sz w:val="24"/>
                  <w:szCs w:val="24"/>
                </w:rPr>
                <w:t>Ref.1.3</w:t>
              </w:r>
            </w:hyperlink>
            <w:r w:rsidRPr="094EA302">
              <w:rPr>
                <w:rFonts w:ascii="Calibri" w:eastAsia="Calibri" w:hAnsi="Calibri" w:cs="Calibri"/>
                <w:b w:val="0"/>
                <w:sz w:val="24"/>
                <w:szCs w:val="24"/>
              </w:rPr>
              <w:t>). The CSUG is one of long-distance international accredited degree universities, and it is the first statutorily defined 100% online public university in the United States.</w:t>
            </w:r>
          </w:p>
          <w:p w14:paraId="170C2A37" w14:textId="77777777" w:rsidR="007D0439" w:rsidRDefault="007D0439" w:rsidP="00C37C3A">
            <w:pPr>
              <w:jc w:val="both"/>
              <w:rPr>
                <w:rFonts w:ascii="Calibri" w:eastAsia="Calibri" w:hAnsi="Calibri" w:cs="Calibri"/>
                <w:sz w:val="24"/>
                <w:szCs w:val="24"/>
              </w:rPr>
            </w:pPr>
          </w:p>
          <w:p w14:paraId="48BC3135" w14:textId="57484FAE" w:rsidR="007D0439" w:rsidRDefault="00217B2F" w:rsidP="00C37C3A">
            <w:pPr>
              <w:jc w:val="both"/>
              <w:rPr>
                <w:rFonts w:ascii="Calibri" w:eastAsia="Calibri" w:hAnsi="Calibri" w:cs="Calibri"/>
                <w:sz w:val="24"/>
                <w:szCs w:val="24"/>
              </w:rPr>
            </w:pPr>
            <w:r>
              <w:rPr>
                <w:rFonts w:ascii="Calibri" w:eastAsia="Calibri" w:hAnsi="Calibri" w:cs="Calibri"/>
                <w:b w:val="0"/>
                <w:sz w:val="24"/>
                <w:szCs w:val="24"/>
              </w:rPr>
              <w:t>The SEU is continuing the partnership collaboration with CSUG to deliver e-learning contents to the students of MCS program</w:t>
            </w:r>
            <w:r w:rsidR="001904B3">
              <w:rPr>
                <w:rFonts w:ascii="Calibri" w:eastAsia="Calibri" w:hAnsi="Calibri" w:cs="Calibri"/>
                <w:b w:val="0"/>
                <w:sz w:val="24"/>
                <w:szCs w:val="24"/>
              </w:rPr>
              <w:t xml:space="preserve">, where some courses are </w:t>
            </w:r>
            <w:r>
              <w:rPr>
                <w:rFonts w:ascii="Calibri" w:eastAsia="Calibri" w:hAnsi="Calibri" w:cs="Calibri"/>
                <w:b w:val="0"/>
                <w:sz w:val="24"/>
                <w:szCs w:val="24"/>
              </w:rPr>
              <w:t>delivered to the MCS students by two faculty members: one from the SEU and one from the CSUG.</w:t>
            </w:r>
          </w:p>
          <w:p w14:paraId="76B8A50D" w14:textId="77777777" w:rsidR="007D0439" w:rsidRDefault="007D0439" w:rsidP="00C37C3A">
            <w:pPr>
              <w:jc w:val="both"/>
              <w:rPr>
                <w:rFonts w:ascii="Calibri" w:eastAsia="Calibri" w:hAnsi="Calibri" w:cs="Calibri"/>
                <w:sz w:val="24"/>
                <w:szCs w:val="24"/>
              </w:rPr>
            </w:pPr>
          </w:p>
          <w:p w14:paraId="24A0EC05" w14:textId="77777777" w:rsidR="007D0439" w:rsidRDefault="00217B2F" w:rsidP="1461C774">
            <w:pPr>
              <w:jc w:val="both"/>
              <w:rPr>
                <w:rFonts w:ascii="Calibri" w:eastAsia="Calibri" w:hAnsi="Calibri" w:cs="Calibri"/>
                <w:sz w:val="24"/>
                <w:szCs w:val="24"/>
                <w:lang w:val="en-US"/>
              </w:rPr>
            </w:pPr>
            <w:r w:rsidRPr="1461C774">
              <w:rPr>
                <w:rFonts w:ascii="Calibri" w:eastAsia="Calibri" w:hAnsi="Calibri" w:cs="Calibri"/>
                <w:b w:val="0"/>
                <w:sz w:val="24"/>
                <w:szCs w:val="24"/>
                <w:lang w:val="en-US"/>
              </w:rPr>
              <w:t>Moreover, the MCS program, in collaboration with the CSUG University, periodically reviews study plans and develops the courses contents. In a collaborative process between the MCS and CSUG faculty members, an annual review is conducted for each course and a Course Design Document (CDD) is prepared and once approved, it is reflected on the course syllabus and Blackboard. Samples of approved CDD files are shown in the program annual report.</w:t>
            </w:r>
          </w:p>
          <w:p w14:paraId="4C8B3EE0" w14:textId="77777777" w:rsidR="007D0439" w:rsidRDefault="007D0439">
            <w:pPr>
              <w:rPr>
                <w:rFonts w:ascii="Calibri" w:eastAsia="Calibri" w:hAnsi="Calibri" w:cs="Calibri"/>
                <w:sz w:val="24"/>
                <w:szCs w:val="24"/>
              </w:rPr>
            </w:pPr>
          </w:p>
        </w:tc>
      </w:tr>
      <w:tr w:rsidR="007D0439" w14:paraId="3EA9EA3E" w14:textId="77777777" w:rsidTr="094EA302">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0A321706" w14:textId="77777777" w:rsidR="007D0439" w:rsidRDefault="00217B2F">
            <w:pPr>
              <w:rPr>
                <w:rFonts w:ascii="Calibri" w:eastAsia="Calibri" w:hAnsi="Calibri" w:cs="Calibri"/>
                <w:color w:val="FFFFFF"/>
                <w:sz w:val="24"/>
                <w:szCs w:val="24"/>
              </w:rPr>
            </w:pPr>
            <w:r>
              <w:rPr>
                <w:rFonts w:ascii="Calibri" w:eastAsia="Calibri" w:hAnsi="Calibri" w:cs="Calibri"/>
                <w:color w:val="FFFFFF"/>
                <w:sz w:val="24"/>
                <w:szCs w:val="24"/>
              </w:rPr>
              <w:t>6. Professions/jobs for which students are qualified:</w:t>
            </w:r>
          </w:p>
        </w:tc>
      </w:tr>
      <w:tr w:rsidR="007D0439" w14:paraId="40C8CD8C" w14:textId="77777777" w:rsidTr="094EA302">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themeFill="background1" w:themeFillShade="F2"/>
            <w:vAlign w:val="center"/>
          </w:tcPr>
          <w:p w14:paraId="178C14AF" w14:textId="77777777" w:rsidR="007D0439" w:rsidRDefault="00217B2F">
            <w:pPr>
              <w:jc w:val="both"/>
              <w:rPr>
                <w:rFonts w:ascii="Calibri" w:eastAsia="Calibri" w:hAnsi="Calibri" w:cs="Calibri"/>
                <w:sz w:val="24"/>
                <w:szCs w:val="24"/>
              </w:rPr>
            </w:pPr>
            <w:r>
              <w:rPr>
                <w:rFonts w:ascii="Calibri" w:eastAsia="Calibri" w:hAnsi="Calibri" w:cs="Calibri"/>
                <w:b w:val="0"/>
                <w:sz w:val="24"/>
                <w:szCs w:val="24"/>
              </w:rPr>
              <w:t>At the end of the program, students will be prepared for the following professions and occupations:</w:t>
            </w:r>
          </w:p>
          <w:p w14:paraId="74022DFA" w14:textId="2798E096"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Project Manager.</w:t>
            </w:r>
          </w:p>
          <w:p w14:paraId="12AAB6B3" w14:textId="57C5452E"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Information Security Analyst/administrator.</w:t>
            </w:r>
          </w:p>
          <w:p w14:paraId="3A2FB3A4" w14:textId="46CE111E"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Cyber Security Manager/director.</w:t>
            </w:r>
          </w:p>
          <w:p w14:paraId="530B6069" w14:textId="085D7C00"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Cyber Security Analyst/administrator.</w:t>
            </w:r>
          </w:p>
          <w:p w14:paraId="767E8112" w14:textId="61972243"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Information Security Manager/director.</w:t>
            </w:r>
          </w:p>
          <w:p w14:paraId="6E2A8313" w14:textId="746EF931"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Information Technology Manager/director.</w:t>
            </w:r>
          </w:p>
          <w:p w14:paraId="6FF373B3" w14:textId="0E12E1A6"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Network Security Manager/director.</w:t>
            </w:r>
          </w:p>
          <w:p w14:paraId="69AA8758" w14:textId="062F6775"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Network Security Analyst/administrator.</w:t>
            </w:r>
          </w:p>
          <w:p w14:paraId="4E173BC5" w14:textId="0CC7F314" w:rsidR="007D0439" w:rsidRPr="00D05293" w:rsidRDefault="00217B2F" w:rsidP="00D05293">
            <w:pPr>
              <w:pStyle w:val="a7"/>
              <w:numPr>
                <w:ilvl w:val="0"/>
                <w:numId w:val="10"/>
              </w:numPr>
              <w:ind w:left="432" w:hanging="360"/>
              <w:jc w:val="both"/>
              <w:rPr>
                <w:rFonts w:asciiTheme="minorHAnsi" w:eastAsia="Calibri" w:hAnsiTheme="minorHAnsi" w:cstheme="minorHAnsi"/>
                <w:b w:val="0"/>
                <w:bCs/>
                <w:sz w:val="24"/>
                <w:szCs w:val="24"/>
              </w:rPr>
            </w:pPr>
            <w:r w:rsidRPr="00D05293">
              <w:rPr>
                <w:rFonts w:asciiTheme="minorHAnsi" w:eastAsia="Calibri" w:hAnsiTheme="minorHAnsi" w:cstheme="minorHAnsi"/>
                <w:b w:val="0"/>
                <w:bCs/>
                <w:sz w:val="24"/>
                <w:szCs w:val="24"/>
              </w:rPr>
              <w:t>Educational and Academic field occupations in General and Higher Education Institutions</w:t>
            </w:r>
          </w:p>
          <w:p w14:paraId="6C5CD79F" w14:textId="77777777" w:rsidR="007D0439" w:rsidRDefault="007D0439">
            <w:pPr>
              <w:rPr>
                <w:rFonts w:ascii="Calibri" w:eastAsia="Calibri" w:hAnsi="Calibri" w:cs="Calibri"/>
                <w:sz w:val="28"/>
                <w:szCs w:val="28"/>
              </w:rPr>
            </w:pPr>
          </w:p>
        </w:tc>
      </w:tr>
      <w:tr w:rsidR="007D0439" w14:paraId="0AA3EC72" w14:textId="77777777" w:rsidTr="094EA302">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72824527" w14:textId="77777777" w:rsidR="007D0439" w:rsidRDefault="00217B2F">
            <w:pPr>
              <w:rPr>
                <w:rFonts w:ascii="Calibri" w:eastAsia="Calibri" w:hAnsi="Calibri" w:cs="Calibri"/>
                <w:color w:val="FFFFFF"/>
                <w:sz w:val="24"/>
                <w:szCs w:val="24"/>
              </w:rPr>
            </w:pPr>
            <w:bookmarkStart w:id="1" w:name="_heading=h.uovhbea5tt5f" w:colFirst="0" w:colLast="0"/>
            <w:bookmarkEnd w:id="1"/>
            <w:r>
              <w:rPr>
                <w:rFonts w:ascii="Calibri" w:eastAsia="Calibri" w:hAnsi="Calibri" w:cs="Calibri"/>
                <w:color w:val="FFFFFF"/>
                <w:sz w:val="24"/>
                <w:szCs w:val="24"/>
              </w:rPr>
              <w:lastRenderedPageBreak/>
              <w:t>7. Relevant occupational/ Professional sectors:</w:t>
            </w:r>
          </w:p>
        </w:tc>
      </w:tr>
      <w:tr w:rsidR="007D0439" w14:paraId="55F9E0FB" w14:textId="77777777" w:rsidTr="094EA302">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themeFill="background1" w:themeFillShade="F2"/>
            <w:vAlign w:val="center"/>
          </w:tcPr>
          <w:p w14:paraId="633C1E1D" w14:textId="77777777" w:rsidR="00D05293" w:rsidRPr="00D05293" w:rsidRDefault="00D05293" w:rsidP="00D05293">
            <w:pPr>
              <w:spacing w:before="120" w:after="120"/>
              <w:rPr>
                <w:rFonts w:ascii="Calibri" w:eastAsia="Calibri" w:hAnsi="Calibri" w:cs="Calibri"/>
                <w:b w:val="0"/>
                <w:sz w:val="24"/>
                <w:szCs w:val="24"/>
              </w:rPr>
            </w:pPr>
            <w:r w:rsidRPr="00D05293">
              <w:rPr>
                <w:rFonts w:ascii="Calibri" w:eastAsia="Calibri" w:hAnsi="Calibri" w:cs="Calibri"/>
                <w:b w:val="0"/>
                <w:sz w:val="24"/>
                <w:szCs w:val="24"/>
              </w:rPr>
              <w:t>Project Management</w:t>
            </w:r>
          </w:p>
          <w:p w14:paraId="145C2471" w14:textId="77777777" w:rsidR="00D05293" w:rsidRPr="00D05293" w:rsidRDefault="00D05293" w:rsidP="00D05293">
            <w:pPr>
              <w:spacing w:before="120" w:after="120"/>
              <w:rPr>
                <w:rFonts w:ascii="Calibri" w:eastAsia="Calibri" w:hAnsi="Calibri" w:cs="Calibri"/>
                <w:b w:val="0"/>
                <w:sz w:val="24"/>
                <w:szCs w:val="24"/>
              </w:rPr>
            </w:pPr>
            <w:r w:rsidRPr="00D05293">
              <w:rPr>
                <w:rFonts w:ascii="Calibri" w:eastAsia="Calibri" w:hAnsi="Calibri" w:cs="Calibri"/>
                <w:b w:val="0"/>
                <w:sz w:val="24"/>
                <w:szCs w:val="24"/>
              </w:rPr>
              <w:t>Information Security</w:t>
            </w:r>
          </w:p>
          <w:p w14:paraId="2DEEB7BA" w14:textId="77777777" w:rsidR="00D05293" w:rsidRPr="00D05293" w:rsidRDefault="00D05293" w:rsidP="00D05293">
            <w:pPr>
              <w:spacing w:before="120" w:after="120"/>
              <w:rPr>
                <w:rFonts w:ascii="Calibri" w:eastAsia="Calibri" w:hAnsi="Calibri" w:cs="Calibri"/>
                <w:b w:val="0"/>
                <w:sz w:val="24"/>
                <w:szCs w:val="24"/>
              </w:rPr>
            </w:pPr>
            <w:r w:rsidRPr="00D05293">
              <w:rPr>
                <w:rFonts w:ascii="Calibri" w:eastAsia="Calibri" w:hAnsi="Calibri" w:cs="Calibri"/>
                <w:b w:val="0"/>
                <w:sz w:val="24"/>
                <w:szCs w:val="24"/>
              </w:rPr>
              <w:t>Cybersecurity</w:t>
            </w:r>
          </w:p>
          <w:p w14:paraId="347A477B" w14:textId="77777777" w:rsidR="00D05293" w:rsidRPr="00D05293" w:rsidRDefault="00D05293" w:rsidP="00D05293">
            <w:pPr>
              <w:spacing w:before="120" w:after="120"/>
              <w:rPr>
                <w:rFonts w:ascii="Calibri" w:eastAsia="Calibri" w:hAnsi="Calibri" w:cs="Calibri"/>
                <w:b w:val="0"/>
                <w:sz w:val="24"/>
                <w:szCs w:val="24"/>
              </w:rPr>
            </w:pPr>
            <w:r w:rsidRPr="00D05293">
              <w:rPr>
                <w:rFonts w:ascii="Calibri" w:eastAsia="Calibri" w:hAnsi="Calibri" w:cs="Calibri"/>
                <w:b w:val="0"/>
                <w:sz w:val="24"/>
                <w:szCs w:val="24"/>
              </w:rPr>
              <w:t>Information Technology</w:t>
            </w:r>
          </w:p>
          <w:p w14:paraId="521519D1" w14:textId="77777777" w:rsidR="00D05293" w:rsidRPr="00D05293" w:rsidRDefault="00D05293" w:rsidP="00D05293">
            <w:pPr>
              <w:spacing w:before="120" w:after="120"/>
              <w:rPr>
                <w:rFonts w:ascii="Calibri" w:eastAsia="Calibri" w:hAnsi="Calibri" w:cs="Calibri"/>
                <w:b w:val="0"/>
                <w:sz w:val="24"/>
                <w:szCs w:val="24"/>
              </w:rPr>
            </w:pPr>
            <w:r w:rsidRPr="00D05293">
              <w:rPr>
                <w:rFonts w:ascii="Calibri" w:eastAsia="Calibri" w:hAnsi="Calibri" w:cs="Calibri"/>
                <w:b w:val="0"/>
                <w:sz w:val="24"/>
                <w:szCs w:val="24"/>
              </w:rPr>
              <w:t>Network Security</w:t>
            </w:r>
          </w:p>
          <w:p w14:paraId="4DB28DE1" w14:textId="35DF8DE7" w:rsidR="007D0439" w:rsidRDefault="00D05293" w:rsidP="00D05293">
            <w:pPr>
              <w:spacing w:before="120" w:after="120"/>
              <w:jc w:val="both"/>
              <w:rPr>
                <w:rFonts w:ascii="Calibri" w:eastAsia="Calibri" w:hAnsi="Calibri" w:cs="Calibri"/>
                <w:sz w:val="24"/>
                <w:szCs w:val="24"/>
              </w:rPr>
            </w:pPr>
            <w:r w:rsidRPr="00D05293">
              <w:rPr>
                <w:rFonts w:ascii="Calibri" w:eastAsia="Calibri" w:hAnsi="Calibri" w:cs="Calibri"/>
                <w:b w:val="0"/>
                <w:sz w:val="24"/>
                <w:szCs w:val="24"/>
              </w:rPr>
              <w:t>Education</w:t>
            </w:r>
          </w:p>
        </w:tc>
      </w:tr>
      <w:tr w:rsidR="007D0439" w14:paraId="162D8C63" w14:textId="77777777" w:rsidTr="094EA302">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6E38DAC4" w14:textId="77777777" w:rsidR="007D0439" w:rsidRDefault="00217B2F">
            <w:pPr>
              <w:rPr>
                <w:rFonts w:ascii="Calibri" w:eastAsia="Calibri" w:hAnsi="Calibri" w:cs="Calibri"/>
                <w:color w:val="FFFFFF"/>
                <w:sz w:val="24"/>
                <w:szCs w:val="24"/>
              </w:rPr>
            </w:pPr>
            <w:r>
              <w:rPr>
                <w:rFonts w:ascii="Calibri" w:eastAsia="Calibri" w:hAnsi="Calibri" w:cs="Calibri"/>
                <w:color w:val="FFFFFF"/>
                <w:sz w:val="24"/>
                <w:szCs w:val="24"/>
              </w:rPr>
              <w:t>8. Major Tracks/Pathways (if any):</w:t>
            </w:r>
          </w:p>
        </w:tc>
      </w:tr>
      <w:tr w:rsidR="007D0439" w14:paraId="179D1189" w14:textId="77777777" w:rsidTr="094EA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9" w:type="dxa"/>
            <w:gridSpan w:val="3"/>
            <w:shd w:val="clear" w:color="auto" w:fill="9498CB"/>
            <w:vAlign w:val="center"/>
          </w:tcPr>
          <w:p w14:paraId="6C6F7D1E" w14:textId="77777777" w:rsidR="007D0439" w:rsidRDefault="00217B2F">
            <w:pPr>
              <w:jc w:val="center"/>
              <w:rPr>
                <w:rFonts w:ascii="Calibri" w:eastAsia="Calibri" w:hAnsi="Calibri" w:cs="Calibri"/>
                <w:sz w:val="24"/>
                <w:szCs w:val="24"/>
              </w:rPr>
            </w:pPr>
            <w:r>
              <w:rPr>
                <w:rFonts w:ascii="Calibri" w:eastAsia="Calibri" w:hAnsi="Calibri" w:cs="Calibri"/>
                <w:sz w:val="24"/>
                <w:szCs w:val="24"/>
              </w:rPr>
              <w:t>Major track/pathway</w:t>
            </w:r>
          </w:p>
        </w:tc>
        <w:tc>
          <w:tcPr>
            <w:tcW w:w="1678" w:type="dxa"/>
            <w:gridSpan w:val="2"/>
            <w:shd w:val="clear" w:color="auto" w:fill="9498CB"/>
            <w:vAlign w:val="center"/>
          </w:tcPr>
          <w:p w14:paraId="0C1FC8DC" w14:textId="77777777" w:rsidR="007D0439" w:rsidRDefault="00217B2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4"/>
                <w:szCs w:val="24"/>
              </w:rPr>
            </w:pPr>
            <w:r>
              <w:rPr>
                <w:rFonts w:ascii="Calibri" w:eastAsia="Calibri" w:hAnsi="Calibri" w:cs="Calibri"/>
                <w:b/>
                <w:sz w:val="24"/>
                <w:szCs w:val="24"/>
              </w:rPr>
              <w:t>Credit hours</w:t>
            </w:r>
          </w:p>
          <w:p w14:paraId="3A695532" w14:textId="77777777" w:rsidR="007D0439" w:rsidRDefault="00217B2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4"/>
                <w:szCs w:val="24"/>
              </w:rPr>
            </w:pPr>
            <w:r>
              <w:rPr>
                <w:rFonts w:ascii="Calibri" w:eastAsia="Calibri" w:hAnsi="Calibri" w:cs="Calibri"/>
              </w:rPr>
              <w:t>(For each track)</w:t>
            </w:r>
          </w:p>
        </w:tc>
        <w:tc>
          <w:tcPr>
            <w:tcW w:w="2995" w:type="dxa"/>
            <w:shd w:val="clear" w:color="auto" w:fill="9498CB"/>
            <w:vAlign w:val="center"/>
          </w:tcPr>
          <w:p w14:paraId="75F63E9F" w14:textId="77777777" w:rsidR="007D0439" w:rsidRDefault="00217B2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4"/>
                <w:szCs w:val="24"/>
              </w:rPr>
            </w:pPr>
            <w:r>
              <w:rPr>
                <w:rFonts w:ascii="Calibri" w:eastAsia="Calibri" w:hAnsi="Calibri" w:cs="Calibri"/>
                <w:b/>
                <w:sz w:val="24"/>
                <w:szCs w:val="24"/>
              </w:rPr>
              <w:t>Professions/jobs</w:t>
            </w:r>
          </w:p>
          <w:p w14:paraId="02CD4357" w14:textId="77777777" w:rsidR="007D0439" w:rsidRDefault="00217B2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rPr>
              <w:t>(For each track)</w:t>
            </w:r>
          </w:p>
        </w:tc>
      </w:tr>
      <w:tr w:rsidR="007D0439" w14:paraId="7CE04878" w14:textId="77777777" w:rsidTr="094EA302">
        <w:trPr>
          <w:jc w:val="center"/>
        </w:trPr>
        <w:tc>
          <w:tcPr>
            <w:cnfStyle w:val="001000000000" w:firstRow="0" w:lastRow="0" w:firstColumn="1" w:lastColumn="0" w:oddVBand="0" w:evenVBand="0" w:oddHBand="0" w:evenHBand="0" w:firstRowFirstColumn="0" w:firstRowLastColumn="0" w:lastRowFirstColumn="0" w:lastRowLastColumn="0"/>
            <w:tcW w:w="4959" w:type="dxa"/>
            <w:gridSpan w:val="3"/>
            <w:shd w:val="clear" w:color="auto" w:fill="F2F2F2" w:themeFill="background1" w:themeFillShade="F2"/>
            <w:vAlign w:val="center"/>
          </w:tcPr>
          <w:p w14:paraId="7FB67FB2" w14:textId="77777777" w:rsidR="007D0439" w:rsidRPr="00C37C3A" w:rsidRDefault="00217B2F" w:rsidP="00C37C3A">
            <w:pPr>
              <w:pBdr>
                <w:top w:val="nil"/>
                <w:left w:val="nil"/>
                <w:bottom w:val="nil"/>
                <w:right w:val="nil"/>
                <w:between w:val="nil"/>
              </w:pBdr>
              <w:spacing w:before="120" w:after="120" w:line="259" w:lineRule="auto"/>
              <w:jc w:val="center"/>
              <w:rPr>
                <w:rFonts w:ascii="Calibri" w:eastAsia="Calibri" w:hAnsi="Calibri" w:cs="Calibri"/>
                <w:b w:val="0"/>
                <w:color w:val="000000"/>
                <w:sz w:val="24"/>
                <w:szCs w:val="24"/>
              </w:rPr>
            </w:pPr>
            <w:r w:rsidRPr="00C37C3A">
              <w:rPr>
                <w:rFonts w:ascii="Calibri" w:eastAsia="Calibri" w:hAnsi="Calibri" w:cs="Calibri"/>
                <w:b w:val="0"/>
                <w:color w:val="000000"/>
                <w:sz w:val="24"/>
                <w:szCs w:val="24"/>
              </w:rPr>
              <w:t>NA</w:t>
            </w:r>
          </w:p>
        </w:tc>
        <w:tc>
          <w:tcPr>
            <w:tcW w:w="1678" w:type="dxa"/>
            <w:gridSpan w:val="2"/>
            <w:shd w:val="clear" w:color="auto" w:fill="F2F2F2" w:themeFill="background1" w:themeFillShade="F2"/>
            <w:vAlign w:val="center"/>
          </w:tcPr>
          <w:p w14:paraId="174DD916" w14:textId="77777777" w:rsidR="007D0439" w:rsidRPr="00C37C3A" w:rsidRDefault="00217B2F" w:rsidP="00C37C3A">
            <w:pPr>
              <w:spacing w:before="120" w:after="120"/>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25252"/>
                <w:sz w:val="24"/>
                <w:szCs w:val="24"/>
              </w:rPr>
            </w:pPr>
            <w:r w:rsidRPr="00C37C3A">
              <w:rPr>
                <w:rFonts w:ascii="Calibri" w:eastAsia="Calibri" w:hAnsi="Calibri" w:cs="Calibri"/>
                <w:sz w:val="24"/>
                <w:szCs w:val="24"/>
              </w:rPr>
              <w:t>NA</w:t>
            </w:r>
          </w:p>
        </w:tc>
        <w:tc>
          <w:tcPr>
            <w:tcW w:w="2995" w:type="dxa"/>
            <w:shd w:val="clear" w:color="auto" w:fill="F2F2F2" w:themeFill="background1" w:themeFillShade="F2"/>
            <w:vAlign w:val="center"/>
          </w:tcPr>
          <w:p w14:paraId="208DD991" w14:textId="77777777" w:rsidR="007D0439" w:rsidRPr="00C37C3A" w:rsidRDefault="00217B2F" w:rsidP="00C37C3A">
            <w:pPr>
              <w:spacing w:before="120" w:after="120"/>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25252"/>
                <w:sz w:val="24"/>
                <w:szCs w:val="24"/>
              </w:rPr>
            </w:pPr>
            <w:r w:rsidRPr="00C37C3A">
              <w:rPr>
                <w:rFonts w:ascii="Calibri" w:eastAsia="Calibri" w:hAnsi="Calibri" w:cs="Calibri"/>
                <w:sz w:val="24"/>
                <w:szCs w:val="24"/>
              </w:rPr>
              <w:t>NA</w:t>
            </w:r>
          </w:p>
        </w:tc>
      </w:tr>
      <w:tr w:rsidR="007D0439" w14:paraId="661D6FCE" w14:textId="77777777" w:rsidTr="094EA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434917A8" w14:textId="77777777" w:rsidR="007D0439" w:rsidRDefault="00217B2F">
            <w:pPr>
              <w:rPr>
                <w:color w:val="525252"/>
                <w:sz w:val="24"/>
                <w:szCs w:val="24"/>
              </w:rPr>
            </w:pPr>
            <w:r>
              <w:rPr>
                <w:rFonts w:ascii="Calibri" w:eastAsia="Calibri" w:hAnsi="Calibri" w:cs="Calibri"/>
                <w:color w:val="FFFFFF"/>
                <w:sz w:val="24"/>
                <w:szCs w:val="24"/>
              </w:rPr>
              <w:t xml:space="preserve">9. </w:t>
            </w:r>
            <w:r>
              <w:rPr>
                <w:color w:val="FFFFFF"/>
                <w:sz w:val="24"/>
                <w:szCs w:val="24"/>
              </w:rPr>
              <w:t>Exit Points/Awarded Degree (if any):</w:t>
            </w:r>
          </w:p>
        </w:tc>
      </w:tr>
      <w:tr w:rsidR="007D0439" w14:paraId="4D75A2AB" w14:textId="77777777" w:rsidTr="094EA302">
        <w:trPr>
          <w:jc w:val="center"/>
        </w:trPr>
        <w:tc>
          <w:tcPr>
            <w:cnfStyle w:val="001000000000" w:firstRow="0" w:lastRow="0" w:firstColumn="1" w:lastColumn="0" w:oddVBand="0" w:evenVBand="0" w:oddHBand="0" w:evenHBand="0" w:firstRowFirstColumn="0" w:firstRowLastColumn="0" w:lastRowFirstColumn="0" w:lastRowLastColumn="0"/>
            <w:tcW w:w="6637" w:type="dxa"/>
            <w:gridSpan w:val="5"/>
            <w:shd w:val="clear" w:color="auto" w:fill="9498CB"/>
            <w:vAlign w:val="center"/>
          </w:tcPr>
          <w:p w14:paraId="125721A2" w14:textId="77777777" w:rsidR="007D0439" w:rsidRDefault="00217B2F">
            <w:pPr>
              <w:ind w:right="43"/>
              <w:rPr>
                <w:color w:val="525252"/>
                <w:sz w:val="24"/>
                <w:szCs w:val="24"/>
              </w:rPr>
            </w:pPr>
            <w:r>
              <w:rPr>
                <w:rFonts w:ascii="Calibri" w:eastAsia="Calibri" w:hAnsi="Calibri" w:cs="Calibri"/>
                <w:color w:val="000000"/>
                <w:sz w:val="24"/>
                <w:szCs w:val="24"/>
              </w:rPr>
              <w:t>Exit points/Awarded degree</w:t>
            </w:r>
          </w:p>
        </w:tc>
        <w:tc>
          <w:tcPr>
            <w:tcW w:w="2995" w:type="dxa"/>
            <w:shd w:val="clear" w:color="auto" w:fill="9498CB"/>
            <w:vAlign w:val="center"/>
          </w:tcPr>
          <w:p w14:paraId="33B1F7A1" w14:textId="77777777" w:rsidR="007D0439" w:rsidRDefault="00217B2F">
            <w:pPr>
              <w:ind w:right="43"/>
              <w:cnfStyle w:val="000000000000" w:firstRow="0" w:lastRow="0" w:firstColumn="0" w:lastColumn="0" w:oddVBand="0" w:evenVBand="0" w:oddHBand="0" w:evenHBand="0" w:firstRowFirstColumn="0" w:firstRowLastColumn="0" w:lastRowFirstColumn="0" w:lastRowLastColumn="0"/>
              <w:rPr>
                <w:color w:val="525252"/>
                <w:sz w:val="24"/>
                <w:szCs w:val="24"/>
              </w:rPr>
            </w:pPr>
            <w:r>
              <w:rPr>
                <w:rFonts w:ascii="Calibri" w:eastAsia="Calibri" w:hAnsi="Calibri" w:cs="Calibri"/>
                <w:color w:val="000000"/>
                <w:sz w:val="24"/>
                <w:szCs w:val="24"/>
              </w:rPr>
              <w:t>Credit hours</w:t>
            </w:r>
          </w:p>
        </w:tc>
      </w:tr>
      <w:tr w:rsidR="007D0439" w14:paraId="7E2563C0" w14:textId="77777777" w:rsidTr="094EA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7" w:type="dxa"/>
            <w:gridSpan w:val="5"/>
            <w:shd w:val="clear" w:color="auto" w:fill="F2F2F2" w:themeFill="background1" w:themeFillShade="F2"/>
            <w:vAlign w:val="center"/>
          </w:tcPr>
          <w:p w14:paraId="34EE6964" w14:textId="77777777" w:rsidR="007D0439" w:rsidRPr="00C37C3A" w:rsidRDefault="00217B2F" w:rsidP="00C37C3A">
            <w:pPr>
              <w:spacing w:before="120" w:after="120"/>
              <w:ind w:right="43"/>
              <w:jc w:val="center"/>
              <w:rPr>
                <w:b w:val="0"/>
                <w:bCs/>
                <w:color w:val="000000"/>
                <w:sz w:val="24"/>
                <w:szCs w:val="24"/>
              </w:rPr>
            </w:pPr>
            <w:r w:rsidRPr="00C37C3A">
              <w:rPr>
                <w:rFonts w:ascii="Calibri" w:eastAsia="Calibri" w:hAnsi="Calibri" w:cs="Calibri"/>
                <w:b w:val="0"/>
                <w:bCs/>
                <w:sz w:val="24"/>
                <w:szCs w:val="24"/>
              </w:rPr>
              <w:t>NA</w:t>
            </w:r>
          </w:p>
        </w:tc>
        <w:tc>
          <w:tcPr>
            <w:tcW w:w="2995" w:type="dxa"/>
            <w:shd w:val="clear" w:color="auto" w:fill="F2F2F2" w:themeFill="background1" w:themeFillShade="F2"/>
            <w:vAlign w:val="center"/>
          </w:tcPr>
          <w:p w14:paraId="394DF10D" w14:textId="77777777" w:rsidR="007D0439" w:rsidRPr="00C37C3A" w:rsidRDefault="00217B2F" w:rsidP="00C37C3A">
            <w:pPr>
              <w:spacing w:before="120" w:after="120"/>
              <w:ind w:right="43"/>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C37C3A">
              <w:rPr>
                <w:rFonts w:ascii="Calibri" w:eastAsia="Calibri" w:hAnsi="Calibri" w:cs="Calibri"/>
                <w:bCs/>
                <w:sz w:val="24"/>
                <w:szCs w:val="24"/>
              </w:rPr>
              <w:t>NA</w:t>
            </w:r>
          </w:p>
        </w:tc>
      </w:tr>
      <w:tr w:rsidR="007D0439" w14:paraId="2C1F7038" w14:textId="77777777" w:rsidTr="094EA302">
        <w:trPr>
          <w:trHeight w:val="567"/>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7B70A965" w14:textId="77777777" w:rsidR="007D0439" w:rsidRDefault="00217B2F">
            <w:pPr>
              <w:rPr>
                <w:rFonts w:ascii="Calibri" w:eastAsia="Calibri" w:hAnsi="Calibri" w:cs="Calibri"/>
                <w:color w:val="FFFFFF"/>
                <w:sz w:val="24"/>
                <w:szCs w:val="24"/>
              </w:rPr>
            </w:pPr>
            <w:r>
              <w:rPr>
                <w:rFonts w:ascii="Calibri" w:eastAsia="Calibri" w:hAnsi="Calibri" w:cs="Calibri"/>
                <w:color w:val="FFFFFF"/>
                <w:sz w:val="24"/>
                <w:szCs w:val="24"/>
              </w:rPr>
              <w:t xml:space="preserve">10. Total credit hours: </w:t>
            </w:r>
            <w:r>
              <w:rPr>
                <w:rFonts w:ascii="Calibri" w:eastAsia="Calibri" w:hAnsi="Calibri" w:cs="Calibri"/>
                <w:color w:val="FFFFFF"/>
              </w:rPr>
              <w:t>36 Credit Hours</w:t>
            </w:r>
          </w:p>
        </w:tc>
      </w:tr>
    </w:tbl>
    <w:p w14:paraId="4D20D6CE" w14:textId="77777777" w:rsidR="007D0439" w:rsidRDefault="007D0439">
      <w:pPr>
        <w:rPr>
          <w:color w:val="52B5C2"/>
          <w:sz w:val="32"/>
          <w:szCs w:val="32"/>
        </w:rPr>
      </w:pPr>
    </w:p>
    <w:p w14:paraId="7FDD7B18" w14:textId="77777777" w:rsidR="007D0439" w:rsidRDefault="00217B2F">
      <w:pPr>
        <w:rPr>
          <w:b/>
          <w:color w:val="4C3D8E"/>
          <w:sz w:val="32"/>
          <w:szCs w:val="32"/>
        </w:rPr>
      </w:pPr>
      <w:r>
        <w:rPr>
          <w:b/>
          <w:color w:val="4C3D8E"/>
          <w:sz w:val="32"/>
          <w:szCs w:val="32"/>
        </w:rPr>
        <w:t>B. Mission, Goals, and Program Learning Outcomes</w:t>
      </w:r>
    </w:p>
    <w:tbl>
      <w:tblPr>
        <w:tblStyle w:val="af7"/>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35"/>
        <w:gridCol w:w="27"/>
        <w:gridCol w:w="8770"/>
      </w:tblGrid>
      <w:tr w:rsidR="007D0439" w14:paraId="11A1DB55" w14:textId="77777777" w:rsidTr="094EA302">
        <w:trPr>
          <w:trHeight w:val="465"/>
          <w:jc w:val="center"/>
        </w:trPr>
        <w:tc>
          <w:tcPr>
            <w:tcW w:w="9632" w:type="dxa"/>
            <w:gridSpan w:val="3"/>
            <w:shd w:val="clear" w:color="auto" w:fill="4C3D8E"/>
            <w:vAlign w:val="center"/>
          </w:tcPr>
          <w:p w14:paraId="6EC834E3" w14:textId="77777777" w:rsidR="007D0439" w:rsidRDefault="00217B2F">
            <w:pPr>
              <w:rPr>
                <w:b/>
                <w:color w:val="FFFFFF"/>
                <w:sz w:val="24"/>
                <w:szCs w:val="24"/>
              </w:rPr>
            </w:pPr>
            <w:r>
              <w:rPr>
                <w:b/>
                <w:color w:val="FFFFFF"/>
                <w:sz w:val="24"/>
                <w:szCs w:val="24"/>
              </w:rPr>
              <w:t>1. Program Mission:</w:t>
            </w:r>
          </w:p>
        </w:tc>
      </w:tr>
      <w:tr w:rsidR="007D0439" w14:paraId="184404BE" w14:textId="77777777" w:rsidTr="094EA302">
        <w:trPr>
          <w:jc w:val="center"/>
        </w:trPr>
        <w:tc>
          <w:tcPr>
            <w:tcW w:w="9632" w:type="dxa"/>
            <w:gridSpan w:val="3"/>
            <w:shd w:val="clear" w:color="auto" w:fill="F2F2F2" w:themeFill="background1" w:themeFillShade="F2"/>
            <w:vAlign w:val="center"/>
          </w:tcPr>
          <w:p w14:paraId="096810E4" w14:textId="77777777" w:rsidR="007D0439" w:rsidRDefault="00217B2F" w:rsidP="1461C774">
            <w:pPr>
              <w:jc w:val="both"/>
              <w:rPr>
                <w:b/>
                <w:bCs/>
                <w:sz w:val="28"/>
                <w:szCs w:val="28"/>
                <w:lang w:val="en-US"/>
              </w:rPr>
            </w:pPr>
            <w:r w:rsidRPr="1461C774">
              <w:rPr>
                <w:sz w:val="24"/>
                <w:szCs w:val="24"/>
                <w:lang w:val="en-US"/>
              </w:rPr>
              <w:t>Providing high-quality and flexible educational, scientific and research environment in the field of Cybersecurity to supply the labor market with qualified cybersecurity experts capable of performing professional services and producing innovative scientific research that contributes to the development of a knowledge society, meeting international requirements, solving community problems and facing future challenges in Cybersecurity</w:t>
            </w:r>
            <w:r w:rsidRPr="1461C774">
              <w:rPr>
                <w:b/>
                <w:bCs/>
                <w:sz w:val="28"/>
                <w:szCs w:val="28"/>
                <w:lang w:val="en-US"/>
              </w:rPr>
              <w:t>.</w:t>
            </w:r>
          </w:p>
          <w:p w14:paraId="785CB977" w14:textId="77777777" w:rsidR="007D0439" w:rsidRDefault="007D0439">
            <w:pPr>
              <w:pBdr>
                <w:top w:val="nil"/>
                <w:left w:val="nil"/>
                <w:bottom w:val="nil"/>
                <w:right w:val="nil"/>
                <w:between w:val="nil"/>
              </w:pBdr>
              <w:spacing w:after="160" w:line="259" w:lineRule="auto"/>
              <w:rPr>
                <w:color w:val="525252"/>
                <w:sz w:val="24"/>
                <w:szCs w:val="24"/>
              </w:rPr>
            </w:pPr>
          </w:p>
        </w:tc>
      </w:tr>
      <w:tr w:rsidR="007D0439" w14:paraId="55E12135" w14:textId="77777777" w:rsidTr="094EA302">
        <w:trPr>
          <w:trHeight w:val="484"/>
          <w:jc w:val="center"/>
        </w:trPr>
        <w:tc>
          <w:tcPr>
            <w:tcW w:w="9632" w:type="dxa"/>
            <w:gridSpan w:val="3"/>
            <w:shd w:val="clear" w:color="auto" w:fill="4C3D8E"/>
            <w:vAlign w:val="center"/>
          </w:tcPr>
          <w:p w14:paraId="04769FE7" w14:textId="77777777" w:rsidR="007D0439" w:rsidRDefault="00217B2F">
            <w:pPr>
              <w:rPr>
                <w:b/>
                <w:color w:val="FFFFFF"/>
                <w:sz w:val="24"/>
                <w:szCs w:val="24"/>
              </w:rPr>
            </w:pPr>
            <w:r>
              <w:rPr>
                <w:b/>
                <w:color w:val="FFFFFF"/>
                <w:sz w:val="24"/>
                <w:szCs w:val="24"/>
              </w:rPr>
              <w:t>2. Program Goals:</w:t>
            </w:r>
          </w:p>
        </w:tc>
      </w:tr>
      <w:tr w:rsidR="007D0439" w14:paraId="07AAB384" w14:textId="77777777" w:rsidTr="094EA302">
        <w:trPr>
          <w:jc w:val="center"/>
        </w:trPr>
        <w:tc>
          <w:tcPr>
            <w:tcW w:w="9632" w:type="dxa"/>
            <w:gridSpan w:val="3"/>
            <w:shd w:val="clear" w:color="auto" w:fill="F2F2F2" w:themeFill="background1" w:themeFillShade="F2"/>
            <w:vAlign w:val="center"/>
          </w:tcPr>
          <w:p w14:paraId="38C3C240" w14:textId="77777777" w:rsidR="007D0439" w:rsidRDefault="00217B2F" w:rsidP="094EA302">
            <w:pPr>
              <w:numPr>
                <w:ilvl w:val="0"/>
                <w:numId w:val="6"/>
              </w:numPr>
              <w:pBdr>
                <w:top w:val="none" w:sz="0" w:space="0" w:color="000000"/>
                <w:left w:val="none" w:sz="0" w:space="0" w:color="000000"/>
                <w:bottom w:val="none" w:sz="0" w:space="0" w:color="000000"/>
                <w:right w:val="none" w:sz="0" w:space="0" w:color="000000"/>
                <w:between w:val="none" w:sz="0" w:space="0" w:color="000000"/>
              </w:pBdr>
              <w:ind w:left="447" w:hanging="360"/>
              <w:rPr>
                <w:color w:val="000000"/>
                <w:sz w:val="24"/>
                <w:szCs w:val="24"/>
                <w:lang w:val="en-US"/>
              </w:rPr>
            </w:pPr>
            <w:r w:rsidRPr="094EA302">
              <w:rPr>
                <w:color w:val="000000" w:themeColor="text1"/>
                <w:sz w:val="24"/>
                <w:szCs w:val="24"/>
                <w:lang w:val="en-US"/>
              </w:rPr>
              <w:t xml:space="preserve">Provide experts in the field of cybersecurity to perform innovative research in cybersecurity and help </w:t>
            </w:r>
            <w:bookmarkStart w:id="2" w:name="_Int_hFllbh07"/>
            <w:r w:rsidRPr="094EA302">
              <w:rPr>
                <w:color w:val="000000" w:themeColor="text1"/>
                <w:sz w:val="24"/>
                <w:szCs w:val="24"/>
                <w:lang w:val="en-US"/>
              </w:rPr>
              <w:t>achieving</w:t>
            </w:r>
            <w:bookmarkEnd w:id="2"/>
            <w:r w:rsidRPr="094EA302">
              <w:rPr>
                <w:color w:val="000000" w:themeColor="text1"/>
                <w:sz w:val="24"/>
                <w:szCs w:val="24"/>
                <w:lang w:val="en-US"/>
              </w:rPr>
              <w:t xml:space="preserve"> the kingdom long term plan of having experts in the field of cybersecurity.</w:t>
            </w:r>
          </w:p>
          <w:p w14:paraId="48FFDC7A" w14:textId="77777777" w:rsidR="007D0439" w:rsidRDefault="00217B2F">
            <w:pPr>
              <w:numPr>
                <w:ilvl w:val="0"/>
                <w:numId w:val="6"/>
              </w:numPr>
              <w:pBdr>
                <w:top w:val="none" w:sz="0" w:space="0" w:color="000000"/>
                <w:left w:val="none" w:sz="0" w:space="0" w:color="000000"/>
                <w:bottom w:val="none" w:sz="0" w:space="0" w:color="000000"/>
                <w:right w:val="none" w:sz="0" w:space="0" w:color="000000"/>
                <w:between w:val="none" w:sz="0" w:space="0" w:color="000000"/>
              </w:pBdr>
              <w:ind w:left="447" w:hanging="360"/>
              <w:rPr>
                <w:color w:val="000000"/>
                <w:sz w:val="24"/>
                <w:szCs w:val="24"/>
              </w:rPr>
            </w:pPr>
            <w:r>
              <w:rPr>
                <w:color w:val="000000"/>
                <w:sz w:val="24"/>
                <w:szCs w:val="24"/>
              </w:rPr>
              <w:t>Empower students with soft skills and values to effectively communicate and collaborate with others professionally, ethically, legally and serve society's requirements.</w:t>
            </w:r>
          </w:p>
          <w:p w14:paraId="1ABA1C40" w14:textId="77777777" w:rsidR="007D0439" w:rsidRDefault="00217B2F" w:rsidP="1461C774">
            <w:pPr>
              <w:numPr>
                <w:ilvl w:val="0"/>
                <w:numId w:val="6"/>
              </w:numPr>
              <w:pBdr>
                <w:top w:val="none" w:sz="0" w:space="0" w:color="000000"/>
                <w:left w:val="none" w:sz="0" w:space="0" w:color="000000"/>
                <w:bottom w:val="none" w:sz="0" w:space="0" w:color="000000"/>
                <w:right w:val="none" w:sz="0" w:space="0" w:color="000000"/>
                <w:between w:val="none" w:sz="0" w:space="0" w:color="000000"/>
              </w:pBdr>
              <w:ind w:left="447" w:hanging="360"/>
              <w:rPr>
                <w:color w:val="000000"/>
                <w:sz w:val="24"/>
                <w:szCs w:val="24"/>
                <w:lang w:val="en-US"/>
              </w:rPr>
            </w:pPr>
            <w:r w:rsidRPr="1461C774">
              <w:rPr>
                <w:color w:val="000000" w:themeColor="text1"/>
                <w:sz w:val="24"/>
                <w:szCs w:val="24"/>
                <w:lang w:val="en-US"/>
              </w:rPr>
              <w:t>Ensure the knowledge and skills of students are in line with state-of-the-art cybersecurity techniques.</w:t>
            </w:r>
          </w:p>
          <w:p w14:paraId="70DA7440" w14:textId="77777777" w:rsidR="007D0439" w:rsidRDefault="007D0439">
            <w:pPr>
              <w:spacing w:line="276" w:lineRule="auto"/>
              <w:rPr>
                <w:color w:val="525252"/>
                <w:sz w:val="24"/>
                <w:szCs w:val="24"/>
              </w:rPr>
            </w:pPr>
          </w:p>
        </w:tc>
      </w:tr>
      <w:tr w:rsidR="007D0439" w14:paraId="5DAD6669" w14:textId="77777777" w:rsidTr="094EA302">
        <w:trPr>
          <w:trHeight w:val="492"/>
          <w:jc w:val="center"/>
        </w:trPr>
        <w:tc>
          <w:tcPr>
            <w:tcW w:w="9632" w:type="dxa"/>
            <w:gridSpan w:val="3"/>
            <w:shd w:val="clear" w:color="auto" w:fill="4C3D8E"/>
            <w:vAlign w:val="center"/>
          </w:tcPr>
          <w:p w14:paraId="3AB57099" w14:textId="77777777" w:rsidR="007D0439" w:rsidRDefault="00217B2F" w:rsidP="1461C774">
            <w:pPr>
              <w:rPr>
                <w:b/>
                <w:bCs/>
                <w:color w:val="FFFFFF"/>
                <w:sz w:val="24"/>
                <w:szCs w:val="24"/>
                <w:lang w:val="en-US"/>
              </w:rPr>
            </w:pPr>
            <w:r w:rsidRPr="1461C774">
              <w:rPr>
                <w:b/>
                <w:bCs/>
                <w:color w:val="FFFFFF" w:themeColor="background1"/>
                <w:sz w:val="24"/>
                <w:szCs w:val="24"/>
                <w:lang w:val="en-US"/>
              </w:rPr>
              <w:t>3. Program Learning Outcomes:*</w:t>
            </w:r>
          </w:p>
        </w:tc>
      </w:tr>
      <w:tr w:rsidR="007D0439" w14:paraId="6156277D" w14:textId="77777777" w:rsidTr="094EA302">
        <w:trPr>
          <w:trHeight w:val="420"/>
          <w:jc w:val="center"/>
        </w:trPr>
        <w:tc>
          <w:tcPr>
            <w:tcW w:w="9632" w:type="dxa"/>
            <w:gridSpan w:val="3"/>
            <w:shd w:val="clear" w:color="auto" w:fill="9498CB"/>
            <w:vAlign w:val="center"/>
          </w:tcPr>
          <w:p w14:paraId="603EB943" w14:textId="77777777" w:rsidR="007D0439" w:rsidRDefault="00217B2F">
            <w:pPr>
              <w:rPr>
                <w:b/>
                <w:color w:val="FFFFFF"/>
                <w:sz w:val="24"/>
                <w:szCs w:val="24"/>
              </w:rPr>
            </w:pPr>
            <w:r>
              <w:rPr>
                <w:b/>
                <w:color w:val="FFFFFF"/>
                <w:sz w:val="24"/>
                <w:szCs w:val="24"/>
              </w:rPr>
              <w:lastRenderedPageBreak/>
              <w:t>Knowledge and Understanding:</w:t>
            </w:r>
          </w:p>
        </w:tc>
      </w:tr>
      <w:tr w:rsidR="007D0439" w14:paraId="5F61803A" w14:textId="77777777" w:rsidTr="094EA302">
        <w:trPr>
          <w:trHeight w:val="292"/>
          <w:jc w:val="center"/>
        </w:trPr>
        <w:tc>
          <w:tcPr>
            <w:tcW w:w="862" w:type="dxa"/>
            <w:gridSpan w:val="2"/>
            <w:shd w:val="clear" w:color="auto" w:fill="F2F2F2" w:themeFill="background1" w:themeFillShade="F2"/>
          </w:tcPr>
          <w:p w14:paraId="4135D2AF" w14:textId="77777777" w:rsidR="007D0439" w:rsidRDefault="00217B2F">
            <w:pPr>
              <w:rPr>
                <w:sz w:val="24"/>
                <w:szCs w:val="24"/>
              </w:rPr>
            </w:pPr>
            <w:r>
              <w:t>K1</w:t>
            </w:r>
          </w:p>
        </w:tc>
        <w:tc>
          <w:tcPr>
            <w:tcW w:w="8770" w:type="dxa"/>
            <w:shd w:val="clear" w:color="auto" w:fill="F2F2F2" w:themeFill="background1" w:themeFillShade="F2"/>
          </w:tcPr>
          <w:p w14:paraId="48E0491C" w14:textId="77777777" w:rsidR="007D0439" w:rsidRDefault="00217B2F" w:rsidP="1461C774">
            <w:pPr>
              <w:rPr>
                <w:color w:val="525252"/>
                <w:sz w:val="24"/>
                <w:szCs w:val="24"/>
                <w:lang w:val="en-US"/>
              </w:rPr>
            </w:pPr>
            <w:r w:rsidRPr="1461C774">
              <w:rPr>
                <w:sz w:val="24"/>
                <w:szCs w:val="24"/>
                <w:lang w:val="en-US"/>
              </w:rPr>
              <w:t>Explain in detail various cyber security models, their capabilities, structure, strengths and weaknesses; and the risks associated with transferring and storing information assets in global organizations.</w:t>
            </w:r>
          </w:p>
        </w:tc>
      </w:tr>
      <w:tr w:rsidR="007D0439" w14:paraId="33123B3D" w14:textId="77777777" w:rsidTr="094EA302">
        <w:trPr>
          <w:trHeight w:val="290"/>
          <w:jc w:val="center"/>
        </w:trPr>
        <w:tc>
          <w:tcPr>
            <w:tcW w:w="862" w:type="dxa"/>
            <w:gridSpan w:val="2"/>
            <w:shd w:val="clear" w:color="auto" w:fill="D9D9D9" w:themeFill="background1" w:themeFillShade="D9"/>
          </w:tcPr>
          <w:p w14:paraId="3A810EBB" w14:textId="77777777" w:rsidR="007D0439" w:rsidRDefault="00217B2F">
            <w:pPr>
              <w:rPr>
                <w:sz w:val="24"/>
                <w:szCs w:val="24"/>
              </w:rPr>
            </w:pPr>
            <w:r>
              <w:t>K2</w:t>
            </w:r>
          </w:p>
        </w:tc>
        <w:tc>
          <w:tcPr>
            <w:tcW w:w="8770" w:type="dxa"/>
            <w:shd w:val="clear" w:color="auto" w:fill="D9D9D9" w:themeFill="background1" w:themeFillShade="D9"/>
          </w:tcPr>
          <w:p w14:paraId="041EF7BA" w14:textId="77777777" w:rsidR="007D0439" w:rsidRDefault="00217B2F" w:rsidP="1461C774">
            <w:pPr>
              <w:rPr>
                <w:color w:val="525252"/>
                <w:sz w:val="24"/>
                <w:szCs w:val="24"/>
                <w:lang w:val="en-US"/>
              </w:rPr>
            </w:pPr>
            <w:r w:rsidRPr="1461C774">
              <w:rPr>
                <w:sz w:val="24"/>
                <w:szCs w:val="24"/>
                <w:lang w:val="en-US"/>
              </w:rPr>
              <w:t>Critically demonstrate state-of-the-art solutions to protect information assets from internal and external threats, risks and intrusions.</w:t>
            </w:r>
          </w:p>
        </w:tc>
      </w:tr>
      <w:tr w:rsidR="007D0439" w14:paraId="4ABCDDBD" w14:textId="77777777" w:rsidTr="094EA302">
        <w:trPr>
          <w:trHeight w:val="420"/>
          <w:jc w:val="center"/>
        </w:trPr>
        <w:tc>
          <w:tcPr>
            <w:tcW w:w="9632" w:type="dxa"/>
            <w:gridSpan w:val="3"/>
            <w:shd w:val="clear" w:color="auto" w:fill="9498CB"/>
            <w:vAlign w:val="center"/>
          </w:tcPr>
          <w:p w14:paraId="5D77747E" w14:textId="77777777" w:rsidR="007D0439" w:rsidRDefault="00217B2F">
            <w:pPr>
              <w:rPr>
                <w:b/>
                <w:color w:val="FFFFFF"/>
                <w:sz w:val="24"/>
                <w:szCs w:val="24"/>
              </w:rPr>
            </w:pPr>
            <w:r>
              <w:rPr>
                <w:b/>
                <w:color w:val="FFFFFF"/>
                <w:sz w:val="24"/>
                <w:szCs w:val="24"/>
              </w:rPr>
              <w:t>Skills:</w:t>
            </w:r>
          </w:p>
        </w:tc>
      </w:tr>
      <w:tr w:rsidR="007D0439" w14:paraId="32836C99" w14:textId="77777777" w:rsidTr="094EA302">
        <w:trPr>
          <w:trHeight w:val="168"/>
          <w:jc w:val="center"/>
        </w:trPr>
        <w:tc>
          <w:tcPr>
            <w:tcW w:w="835" w:type="dxa"/>
            <w:shd w:val="clear" w:color="auto" w:fill="D9D9D9" w:themeFill="background1" w:themeFillShade="D9"/>
          </w:tcPr>
          <w:p w14:paraId="4A937EF1" w14:textId="77777777" w:rsidR="007D0439" w:rsidRDefault="00217B2F">
            <w:pPr>
              <w:rPr>
                <w:sz w:val="24"/>
                <w:szCs w:val="24"/>
              </w:rPr>
            </w:pPr>
            <w:r>
              <w:t>S1</w:t>
            </w:r>
          </w:p>
        </w:tc>
        <w:tc>
          <w:tcPr>
            <w:tcW w:w="8797" w:type="dxa"/>
            <w:gridSpan w:val="2"/>
            <w:shd w:val="clear" w:color="auto" w:fill="D9D9D9" w:themeFill="background1" w:themeFillShade="D9"/>
          </w:tcPr>
          <w:p w14:paraId="1779B0E1" w14:textId="77777777" w:rsidR="007D0439" w:rsidRDefault="00217B2F">
            <w:pPr>
              <w:rPr>
                <w:color w:val="525252"/>
                <w:sz w:val="24"/>
                <w:szCs w:val="24"/>
              </w:rPr>
            </w:pPr>
            <w:r>
              <w:rPr>
                <w:sz w:val="24"/>
                <w:szCs w:val="24"/>
              </w:rPr>
              <w:t>Analyze various strengths and weaknesses of IT networks and their vulnerabilities to both internal and external threats and intrusions.</w:t>
            </w:r>
          </w:p>
        </w:tc>
      </w:tr>
      <w:tr w:rsidR="007D0439" w14:paraId="317EAACB" w14:textId="77777777" w:rsidTr="094EA302">
        <w:trPr>
          <w:trHeight w:val="168"/>
          <w:jc w:val="center"/>
        </w:trPr>
        <w:tc>
          <w:tcPr>
            <w:tcW w:w="835" w:type="dxa"/>
            <w:shd w:val="clear" w:color="auto" w:fill="F2F2F2" w:themeFill="background1" w:themeFillShade="F2"/>
          </w:tcPr>
          <w:p w14:paraId="76EA00A5" w14:textId="77777777" w:rsidR="007D0439" w:rsidRDefault="00217B2F">
            <w:pPr>
              <w:rPr>
                <w:sz w:val="24"/>
                <w:szCs w:val="24"/>
              </w:rPr>
            </w:pPr>
            <w:r>
              <w:t>S2</w:t>
            </w:r>
          </w:p>
        </w:tc>
        <w:tc>
          <w:tcPr>
            <w:tcW w:w="8797" w:type="dxa"/>
            <w:gridSpan w:val="2"/>
            <w:shd w:val="clear" w:color="auto" w:fill="F2F2F2" w:themeFill="background1" w:themeFillShade="F2"/>
          </w:tcPr>
          <w:p w14:paraId="0A27BCB2" w14:textId="77777777" w:rsidR="007D0439" w:rsidRDefault="00217B2F">
            <w:pPr>
              <w:rPr>
                <w:color w:val="525252"/>
                <w:sz w:val="24"/>
                <w:szCs w:val="24"/>
              </w:rPr>
            </w:pPr>
            <w:r>
              <w:rPr>
                <w:sz w:val="24"/>
                <w:szCs w:val="24"/>
              </w:rPr>
              <w:t>Develop and evaluate the best cyber security practices and solutions for protecting the Internet and information networks from internal attacks, external cyber-attacks, and intrusions.</w:t>
            </w:r>
          </w:p>
        </w:tc>
      </w:tr>
      <w:tr w:rsidR="007D0439" w14:paraId="1A7114A8" w14:textId="77777777" w:rsidTr="094EA302">
        <w:trPr>
          <w:trHeight w:val="168"/>
          <w:jc w:val="center"/>
        </w:trPr>
        <w:tc>
          <w:tcPr>
            <w:tcW w:w="835" w:type="dxa"/>
            <w:shd w:val="clear" w:color="auto" w:fill="D9D9D9" w:themeFill="background1" w:themeFillShade="D9"/>
          </w:tcPr>
          <w:p w14:paraId="636AF513" w14:textId="77777777" w:rsidR="007D0439" w:rsidRDefault="00217B2F">
            <w:pPr>
              <w:rPr>
                <w:sz w:val="24"/>
                <w:szCs w:val="24"/>
              </w:rPr>
            </w:pPr>
            <w:r>
              <w:t>S3</w:t>
            </w:r>
          </w:p>
        </w:tc>
        <w:tc>
          <w:tcPr>
            <w:tcW w:w="8797" w:type="dxa"/>
            <w:gridSpan w:val="2"/>
            <w:shd w:val="clear" w:color="auto" w:fill="D9D9D9" w:themeFill="background1" w:themeFillShade="D9"/>
          </w:tcPr>
          <w:p w14:paraId="1948D71C" w14:textId="77777777" w:rsidR="007D0439" w:rsidRDefault="00217B2F">
            <w:pPr>
              <w:rPr>
                <w:color w:val="525252"/>
                <w:sz w:val="24"/>
                <w:szCs w:val="24"/>
              </w:rPr>
            </w:pPr>
            <w:r>
              <w:rPr>
                <w:sz w:val="24"/>
                <w:szCs w:val="24"/>
              </w:rPr>
              <w:t>Demonstrate the application of effective teamwork, oral and written communication, and research skills.</w:t>
            </w:r>
          </w:p>
        </w:tc>
      </w:tr>
      <w:tr w:rsidR="007D0439" w14:paraId="43530E04" w14:textId="77777777" w:rsidTr="094EA302">
        <w:trPr>
          <w:trHeight w:val="402"/>
          <w:jc w:val="center"/>
        </w:trPr>
        <w:tc>
          <w:tcPr>
            <w:tcW w:w="9632" w:type="dxa"/>
            <w:gridSpan w:val="3"/>
            <w:shd w:val="clear" w:color="auto" w:fill="9498CB"/>
            <w:vAlign w:val="center"/>
          </w:tcPr>
          <w:p w14:paraId="7F322F71" w14:textId="77777777" w:rsidR="007D0439" w:rsidRDefault="00217B2F">
            <w:pPr>
              <w:rPr>
                <w:b/>
                <w:color w:val="FFFFFF"/>
                <w:sz w:val="24"/>
                <w:szCs w:val="24"/>
              </w:rPr>
            </w:pPr>
            <w:r>
              <w:rPr>
                <w:b/>
                <w:color w:val="FFFFFF"/>
                <w:sz w:val="24"/>
                <w:szCs w:val="24"/>
              </w:rPr>
              <w:t>Values, Autonomy, and Responsibility:</w:t>
            </w:r>
          </w:p>
        </w:tc>
      </w:tr>
      <w:tr w:rsidR="007D0439" w14:paraId="6DEF3EB4" w14:textId="77777777" w:rsidTr="094EA302">
        <w:trPr>
          <w:trHeight w:val="164"/>
          <w:jc w:val="center"/>
        </w:trPr>
        <w:tc>
          <w:tcPr>
            <w:tcW w:w="835" w:type="dxa"/>
            <w:shd w:val="clear" w:color="auto" w:fill="F2F2F2" w:themeFill="background1" w:themeFillShade="F2"/>
          </w:tcPr>
          <w:p w14:paraId="644D94FB" w14:textId="77777777" w:rsidR="007D0439" w:rsidRDefault="00217B2F">
            <w:pPr>
              <w:rPr>
                <w:sz w:val="24"/>
                <w:szCs w:val="24"/>
              </w:rPr>
            </w:pPr>
            <w:r>
              <w:t>V1</w:t>
            </w:r>
          </w:p>
        </w:tc>
        <w:tc>
          <w:tcPr>
            <w:tcW w:w="8797" w:type="dxa"/>
            <w:gridSpan w:val="2"/>
            <w:shd w:val="clear" w:color="auto" w:fill="F2F2F2" w:themeFill="background1" w:themeFillShade="F2"/>
          </w:tcPr>
          <w:p w14:paraId="0F593FBF" w14:textId="77777777" w:rsidR="007D0439" w:rsidRDefault="00217B2F" w:rsidP="1461C774">
            <w:pPr>
              <w:rPr>
                <w:color w:val="525252"/>
                <w:sz w:val="24"/>
                <w:szCs w:val="24"/>
                <w:lang w:val="en-US"/>
              </w:rPr>
            </w:pPr>
            <w:r w:rsidRPr="1461C774">
              <w:rPr>
                <w:sz w:val="24"/>
                <w:szCs w:val="24"/>
                <w:lang w:val="en-US"/>
              </w:rPr>
              <w:t>Provide advanced solutions to ethical and legal issues related to use of Cybersecurity in local and global environments.</w:t>
            </w:r>
          </w:p>
        </w:tc>
      </w:tr>
    </w:tbl>
    <w:p w14:paraId="0E4561B3" w14:textId="77777777" w:rsidR="007D0439" w:rsidRDefault="00217B2F">
      <w:pPr>
        <w:spacing w:after="170" w:line="288" w:lineRule="auto"/>
        <w:rPr>
          <w:color w:val="000000"/>
          <w:sz w:val="32"/>
          <w:szCs w:val="32"/>
        </w:rPr>
      </w:pPr>
      <w:r>
        <w:rPr>
          <w:sz w:val="20"/>
          <w:szCs w:val="20"/>
        </w:rPr>
        <w:t>*  * Add a table for each track (if any)</w:t>
      </w:r>
    </w:p>
    <w:p w14:paraId="16C1CF7F" w14:textId="77777777" w:rsidR="007D0439" w:rsidRDefault="007D0439">
      <w:pPr>
        <w:rPr>
          <w:color w:val="4C3D8E"/>
          <w:sz w:val="18"/>
          <w:szCs w:val="18"/>
        </w:rPr>
      </w:pPr>
    </w:p>
    <w:p w14:paraId="2441E8D8" w14:textId="77777777" w:rsidR="007D0439" w:rsidRDefault="00217B2F">
      <w:pPr>
        <w:pStyle w:val="1"/>
        <w:spacing w:before="0" w:line="360" w:lineRule="auto"/>
        <w:rPr>
          <w:b/>
          <w:color w:val="4C3D8E"/>
        </w:rPr>
      </w:pPr>
      <w:bookmarkStart w:id="3" w:name="_Toc208340101"/>
      <w:r>
        <w:rPr>
          <w:b/>
          <w:color w:val="4C3D8E"/>
        </w:rPr>
        <w:t>C. Curriculum:</w:t>
      </w:r>
      <w:bookmarkEnd w:id="3"/>
      <w:r>
        <w:rPr>
          <w:b/>
          <w:color w:val="4C3D8E"/>
        </w:rPr>
        <w:t xml:space="preserve"> </w:t>
      </w:r>
    </w:p>
    <w:p w14:paraId="0F8E78AB" w14:textId="77777777" w:rsidR="007D0439" w:rsidRDefault="00217B2F">
      <w:pPr>
        <w:spacing w:after="0"/>
        <w:rPr>
          <w:b/>
          <w:color w:val="52B5C2"/>
          <w:sz w:val="28"/>
          <w:szCs w:val="28"/>
        </w:rPr>
      </w:pPr>
      <w:r>
        <w:rPr>
          <w:b/>
          <w:color w:val="52B5C2"/>
          <w:sz w:val="28"/>
          <w:szCs w:val="28"/>
        </w:rPr>
        <w:t>1. Curriculum Structure:</w:t>
      </w:r>
    </w:p>
    <w:tbl>
      <w:tblPr>
        <w:tblStyle w:val="af8"/>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382"/>
        <w:gridCol w:w="1708"/>
        <w:gridCol w:w="1435"/>
        <w:gridCol w:w="1530"/>
        <w:gridCol w:w="1577"/>
      </w:tblGrid>
      <w:tr w:rsidR="007D0439" w14:paraId="007A2EBC" w14:textId="77777777">
        <w:trPr>
          <w:jc w:val="center"/>
        </w:trPr>
        <w:tc>
          <w:tcPr>
            <w:tcW w:w="3382" w:type="dxa"/>
            <w:shd w:val="clear" w:color="auto" w:fill="4C3D8E"/>
            <w:vAlign w:val="center"/>
          </w:tcPr>
          <w:p w14:paraId="67B7F58F" w14:textId="77777777" w:rsidR="007D0439" w:rsidRDefault="00217B2F">
            <w:pPr>
              <w:jc w:val="center"/>
              <w:rPr>
                <w:b/>
                <w:color w:val="FFFFFF"/>
                <w:sz w:val="24"/>
                <w:szCs w:val="24"/>
              </w:rPr>
            </w:pPr>
            <w:r>
              <w:rPr>
                <w:b/>
                <w:color w:val="FFFFFF"/>
                <w:sz w:val="24"/>
                <w:szCs w:val="24"/>
              </w:rPr>
              <w:t>Program Structure</w:t>
            </w:r>
          </w:p>
        </w:tc>
        <w:tc>
          <w:tcPr>
            <w:tcW w:w="1708" w:type="dxa"/>
            <w:shd w:val="clear" w:color="auto" w:fill="4C3D8E"/>
            <w:vAlign w:val="center"/>
          </w:tcPr>
          <w:p w14:paraId="17546D0E" w14:textId="77777777" w:rsidR="007D0439" w:rsidRDefault="00217B2F">
            <w:pPr>
              <w:jc w:val="center"/>
              <w:rPr>
                <w:b/>
                <w:color w:val="FFFFFF"/>
                <w:sz w:val="24"/>
                <w:szCs w:val="24"/>
              </w:rPr>
            </w:pPr>
            <w:r>
              <w:rPr>
                <w:b/>
                <w:color w:val="FFFFFF"/>
                <w:sz w:val="24"/>
                <w:szCs w:val="24"/>
              </w:rPr>
              <w:t>Required/ Elective</w:t>
            </w:r>
          </w:p>
        </w:tc>
        <w:tc>
          <w:tcPr>
            <w:tcW w:w="1435" w:type="dxa"/>
            <w:shd w:val="clear" w:color="auto" w:fill="4C3D8E"/>
            <w:vAlign w:val="center"/>
          </w:tcPr>
          <w:p w14:paraId="1CE88077" w14:textId="77777777" w:rsidR="007D0439" w:rsidRDefault="00217B2F">
            <w:pPr>
              <w:jc w:val="center"/>
              <w:rPr>
                <w:b/>
                <w:color w:val="FFFFFF"/>
                <w:sz w:val="24"/>
                <w:szCs w:val="24"/>
              </w:rPr>
            </w:pPr>
            <w:r>
              <w:rPr>
                <w:b/>
                <w:color w:val="FFFFFF"/>
                <w:sz w:val="24"/>
                <w:szCs w:val="24"/>
              </w:rPr>
              <w:t>No. of courses</w:t>
            </w:r>
          </w:p>
        </w:tc>
        <w:tc>
          <w:tcPr>
            <w:tcW w:w="1530" w:type="dxa"/>
            <w:shd w:val="clear" w:color="auto" w:fill="4C3D8E"/>
            <w:vAlign w:val="center"/>
          </w:tcPr>
          <w:p w14:paraId="1E95088F" w14:textId="77777777" w:rsidR="007D0439" w:rsidRDefault="00217B2F">
            <w:pPr>
              <w:jc w:val="center"/>
              <w:rPr>
                <w:b/>
                <w:color w:val="FFFFFF"/>
                <w:sz w:val="24"/>
                <w:szCs w:val="24"/>
              </w:rPr>
            </w:pPr>
            <w:r>
              <w:rPr>
                <w:b/>
                <w:color w:val="FFFFFF"/>
                <w:sz w:val="24"/>
                <w:szCs w:val="24"/>
              </w:rPr>
              <w:t>Credit</w:t>
            </w:r>
          </w:p>
          <w:p w14:paraId="567619AF" w14:textId="77777777" w:rsidR="007D0439" w:rsidRDefault="00217B2F">
            <w:pPr>
              <w:jc w:val="center"/>
              <w:rPr>
                <w:b/>
                <w:color w:val="FFFFFF"/>
                <w:sz w:val="24"/>
                <w:szCs w:val="24"/>
              </w:rPr>
            </w:pPr>
            <w:r>
              <w:rPr>
                <w:b/>
                <w:color w:val="FFFFFF"/>
                <w:sz w:val="24"/>
                <w:szCs w:val="24"/>
              </w:rPr>
              <w:t>Hours</w:t>
            </w:r>
          </w:p>
        </w:tc>
        <w:tc>
          <w:tcPr>
            <w:tcW w:w="1577" w:type="dxa"/>
            <w:shd w:val="clear" w:color="auto" w:fill="4C3D8E"/>
            <w:vAlign w:val="center"/>
          </w:tcPr>
          <w:p w14:paraId="0BC43036" w14:textId="77777777" w:rsidR="007D0439" w:rsidRDefault="00217B2F">
            <w:pPr>
              <w:jc w:val="center"/>
              <w:rPr>
                <w:b/>
                <w:color w:val="FFFFFF"/>
                <w:sz w:val="24"/>
                <w:szCs w:val="24"/>
              </w:rPr>
            </w:pPr>
            <w:r>
              <w:rPr>
                <w:b/>
                <w:color w:val="FFFFFF"/>
                <w:sz w:val="24"/>
                <w:szCs w:val="24"/>
              </w:rPr>
              <w:t>Percentage</w:t>
            </w:r>
          </w:p>
        </w:tc>
      </w:tr>
      <w:tr w:rsidR="007D0439" w14:paraId="7F7A6320" w14:textId="77777777">
        <w:trPr>
          <w:trHeight w:val="20"/>
          <w:jc w:val="center"/>
        </w:trPr>
        <w:tc>
          <w:tcPr>
            <w:tcW w:w="3382" w:type="dxa"/>
            <w:vMerge w:val="restart"/>
            <w:shd w:val="clear" w:color="auto" w:fill="F2F2F2"/>
            <w:vAlign w:val="center"/>
          </w:tcPr>
          <w:p w14:paraId="6A5F8EBA" w14:textId="77777777" w:rsidR="007D0439" w:rsidRDefault="00217B2F">
            <w:pPr>
              <w:jc w:val="center"/>
              <w:rPr>
                <w:sz w:val="24"/>
                <w:szCs w:val="24"/>
              </w:rPr>
            </w:pPr>
            <w:r>
              <w:rPr>
                <w:b/>
                <w:sz w:val="24"/>
                <w:szCs w:val="24"/>
              </w:rPr>
              <w:t>Course</w:t>
            </w:r>
          </w:p>
        </w:tc>
        <w:tc>
          <w:tcPr>
            <w:tcW w:w="1708" w:type="dxa"/>
            <w:shd w:val="clear" w:color="auto" w:fill="F2F2F2"/>
            <w:vAlign w:val="center"/>
          </w:tcPr>
          <w:p w14:paraId="6EF36AC2" w14:textId="77777777" w:rsidR="007D0439" w:rsidRDefault="00217B2F">
            <w:pPr>
              <w:ind w:right="43"/>
              <w:jc w:val="center"/>
              <w:rPr>
                <w:sz w:val="24"/>
                <w:szCs w:val="24"/>
              </w:rPr>
            </w:pPr>
            <w:r>
              <w:rPr>
                <w:sz w:val="24"/>
                <w:szCs w:val="24"/>
              </w:rPr>
              <w:t>Required</w:t>
            </w:r>
          </w:p>
        </w:tc>
        <w:tc>
          <w:tcPr>
            <w:tcW w:w="1435" w:type="dxa"/>
            <w:shd w:val="clear" w:color="auto" w:fill="F2F2F2"/>
          </w:tcPr>
          <w:p w14:paraId="0B537D14" w14:textId="77777777" w:rsidR="007D0439" w:rsidRDefault="00217B2F">
            <w:pPr>
              <w:ind w:right="43"/>
              <w:jc w:val="center"/>
              <w:rPr>
                <w:sz w:val="24"/>
                <w:szCs w:val="24"/>
              </w:rPr>
            </w:pPr>
            <w:r>
              <w:rPr>
                <w:b/>
                <w:sz w:val="24"/>
                <w:szCs w:val="24"/>
              </w:rPr>
              <w:t>11</w:t>
            </w:r>
          </w:p>
        </w:tc>
        <w:tc>
          <w:tcPr>
            <w:tcW w:w="1530" w:type="dxa"/>
            <w:shd w:val="clear" w:color="auto" w:fill="F2F2F2"/>
          </w:tcPr>
          <w:p w14:paraId="1CF2319F" w14:textId="77777777" w:rsidR="007D0439" w:rsidRDefault="00217B2F">
            <w:pPr>
              <w:ind w:right="43"/>
              <w:jc w:val="center"/>
              <w:rPr>
                <w:sz w:val="24"/>
                <w:szCs w:val="24"/>
              </w:rPr>
            </w:pPr>
            <w:r>
              <w:rPr>
                <w:b/>
                <w:sz w:val="24"/>
                <w:szCs w:val="24"/>
              </w:rPr>
              <w:t>33</w:t>
            </w:r>
          </w:p>
        </w:tc>
        <w:tc>
          <w:tcPr>
            <w:tcW w:w="1577" w:type="dxa"/>
            <w:shd w:val="clear" w:color="auto" w:fill="F2F2F2"/>
          </w:tcPr>
          <w:p w14:paraId="126673EF" w14:textId="77777777" w:rsidR="007D0439" w:rsidRDefault="00217B2F">
            <w:pPr>
              <w:ind w:right="43"/>
              <w:jc w:val="center"/>
              <w:rPr>
                <w:sz w:val="24"/>
                <w:szCs w:val="24"/>
              </w:rPr>
            </w:pPr>
            <w:r>
              <w:rPr>
                <w:b/>
                <w:sz w:val="24"/>
                <w:szCs w:val="24"/>
              </w:rPr>
              <w:t>91.67%</w:t>
            </w:r>
          </w:p>
        </w:tc>
      </w:tr>
      <w:tr w:rsidR="007D0439" w14:paraId="5ABAA3E2" w14:textId="77777777">
        <w:trPr>
          <w:trHeight w:val="20"/>
          <w:jc w:val="center"/>
        </w:trPr>
        <w:tc>
          <w:tcPr>
            <w:tcW w:w="3382" w:type="dxa"/>
            <w:vMerge/>
            <w:shd w:val="clear" w:color="auto" w:fill="F2F2F2"/>
            <w:vAlign w:val="center"/>
          </w:tcPr>
          <w:p w14:paraId="1539B186" w14:textId="77777777" w:rsidR="007D0439" w:rsidRDefault="007D0439">
            <w:pPr>
              <w:widowControl w:val="0"/>
              <w:pBdr>
                <w:top w:val="nil"/>
                <w:left w:val="nil"/>
                <w:bottom w:val="nil"/>
                <w:right w:val="nil"/>
                <w:between w:val="nil"/>
              </w:pBdr>
              <w:spacing w:line="276" w:lineRule="auto"/>
              <w:rPr>
                <w:sz w:val="24"/>
                <w:szCs w:val="24"/>
              </w:rPr>
            </w:pPr>
          </w:p>
        </w:tc>
        <w:tc>
          <w:tcPr>
            <w:tcW w:w="1708" w:type="dxa"/>
            <w:shd w:val="clear" w:color="auto" w:fill="F2F2F2"/>
          </w:tcPr>
          <w:p w14:paraId="615C0E8F" w14:textId="77777777" w:rsidR="007D0439" w:rsidRDefault="00217B2F">
            <w:pPr>
              <w:ind w:right="43"/>
              <w:jc w:val="center"/>
              <w:rPr>
                <w:sz w:val="24"/>
                <w:szCs w:val="24"/>
              </w:rPr>
            </w:pPr>
            <w:r>
              <w:rPr>
                <w:sz w:val="24"/>
                <w:szCs w:val="24"/>
              </w:rPr>
              <w:t>Elective</w:t>
            </w:r>
          </w:p>
        </w:tc>
        <w:tc>
          <w:tcPr>
            <w:tcW w:w="1435" w:type="dxa"/>
            <w:shd w:val="clear" w:color="auto" w:fill="F2F2F2"/>
            <w:vAlign w:val="center"/>
          </w:tcPr>
          <w:p w14:paraId="23A77C96" w14:textId="77777777" w:rsidR="007D0439" w:rsidRDefault="007D0439">
            <w:pPr>
              <w:ind w:right="43"/>
              <w:jc w:val="center"/>
              <w:rPr>
                <w:sz w:val="24"/>
                <w:szCs w:val="24"/>
              </w:rPr>
            </w:pPr>
          </w:p>
        </w:tc>
        <w:tc>
          <w:tcPr>
            <w:tcW w:w="1530" w:type="dxa"/>
            <w:shd w:val="clear" w:color="auto" w:fill="F2F2F2"/>
            <w:vAlign w:val="center"/>
          </w:tcPr>
          <w:p w14:paraId="6B634AE6" w14:textId="77777777" w:rsidR="007D0439" w:rsidRDefault="007D0439">
            <w:pPr>
              <w:ind w:right="43"/>
              <w:jc w:val="center"/>
              <w:rPr>
                <w:sz w:val="24"/>
                <w:szCs w:val="24"/>
              </w:rPr>
            </w:pPr>
          </w:p>
        </w:tc>
        <w:tc>
          <w:tcPr>
            <w:tcW w:w="1577" w:type="dxa"/>
            <w:shd w:val="clear" w:color="auto" w:fill="F2F2F2"/>
            <w:vAlign w:val="center"/>
          </w:tcPr>
          <w:p w14:paraId="5B3D5389" w14:textId="77777777" w:rsidR="007D0439" w:rsidRDefault="007D0439">
            <w:pPr>
              <w:ind w:right="43"/>
              <w:jc w:val="center"/>
              <w:rPr>
                <w:sz w:val="24"/>
                <w:szCs w:val="24"/>
              </w:rPr>
            </w:pPr>
          </w:p>
        </w:tc>
      </w:tr>
      <w:tr w:rsidR="007D0439" w14:paraId="61993792" w14:textId="77777777">
        <w:trPr>
          <w:trHeight w:val="20"/>
          <w:jc w:val="center"/>
        </w:trPr>
        <w:tc>
          <w:tcPr>
            <w:tcW w:w="3382" w:type="dxa"/>
            <w:shd w:val="clear" w:color="auto" w:fill="D9D9D9"/>
            <w:vAlign w:val="center"/>
          </w:tcPr>
          <w:p w14:paraId="452DEB45" w14:textId="77777777" w:rsidR="007D0439" w:rsidRDefault="00217B2F">
            <w:pPr>
              <w:jc w:val="center"/>
              <w:rPr>
                <w:sz w:val="24"/>
                <w:szCs w:val="24"/>
              </w:rPr>
            </w:pPr>
            <w:r>
              <w:rPr>
                <w:sz w:val="24"/>
                <w:szCs w:val="24"/>
              </w:rPr>
              <w:t>Graduation Project (if any)</w:t>
            </w:r>
          </w:p>
        </w:tc>
        <w:tc>
          <w:tcPr>
            <w:tcW w:w="1708" w:type="dxa"/>
            <w:shd w:val="clear" w:color="auto" w:fill="D9D9D9"/>
            <w:vAlign w:val="center"/>
          </w:tcPr>
          <w:p w14:paraId="0DA78B90" w14:textId="77777777" w:rsidR="007D0439" w:rsidRDefault="007D0439">
            <w:pPr>
              <w:ind w:right="43"/>
              <w:jc w:val="center"/>
              <w:rPr>
                <w:sz w:val="24"/>
                <w:szCs w:val="24"/>
              </w:rPr>
            </w:pPr>
          </w:p>
        </w:tc>
        <w:tc>
          <w:tcPr>
            <w:tcW w:w="1435" w:type="dxa"/>
            <w:shd w:val="clear" w:color="auto" w:fill="D9D9D9"/>
          </w:tcPr>
          <w:p w14:paraId="6FA1D074" w14:textId="77777777" w:rsidR="007D0439" w:rsidRDefault="00217B2F">
            <w:pPr>
              <w:ind w:right="43"/>
              <w:jc w:val="center"/>
              <w:rPr>
                <w:sz w:val="24"/>
                <w:szCs w:val="24"/>
              </w:rPr>
            </w:pPr>
            <w:r>
              <w:rPr>
                <w:b/>
                <w:sz w:val="24"/>
                <w:szCs w:val="24"/>
              </w:rPr>
              <w:t>1</w:t>
            </w:r>
          </w:p>
        </w:tc>
        <w:tc>
          <w:tcPr>
            <w:tcW w:w="1530" w:type="dxa"/>
            <w:shd w:val="clear" w:color="auto" w:fill="D9D9D9"/>
          </w:tcPr>
          <w:p w14:paraId="2DC6D460" w14:textId="77777777" w:rsidR="007D0439" w:rsidRDefault="00217B2F">
            <w:pPr>
              <w:ind w:right="43"/>
              <w:jc w:val="center"/>
              <w:rPr>
                <w:sz w:val="24"/>
                <w:szCs w:val="24"/>
              </w:rPr>
            </w:pPr>
            <w:r>
              <w:rPr>
                <w:b/>
                <w:sz w:val="24"/>
                <w:szCs w:val="24"/>
              </w:rPr>
              <w:t>3</w:t>
            </w:r>
          </w:p>
        </w:tc>
        <w:tc>
          <w:tcPr>
            <w:tcW w:w="1577" w:type="dxa"/>
            <w:shd w:val="clear" w:color="auto" w:fill="D9D9D9"/>
          </w:tcPr>
          <w:p w14:paraId="3FCE1F72" w14:textId="77777777" w:rsidR="007D0439" w:rsidRDefault="00217B2F">
            <w:pPr>
              <w:ind w:right="43"/>
              <w:jc w:val="center"/>
              <w:rPr>
                <w:sz w:val="24"/>
                <w:szCs w:val="24"/>
              </w:rPr>
            </w:pPr>
            <w:r>
              <w:rPr>
                <w:b/>
                <w:sz w:val="24"/>
                <w:szCs w:val="24"/>
              </w:rPr>
              <w:t>8.33%</w:t>
            </w:r>
          </w:p>
        </w:tc>
      </w:tr>
      <w:tr w:rsidR="007D0439" w14:paraId="1B39DE79" w14:textId="77777777">
        <w:trPr>
          <w:trHeight w:val="456"/>
          <w:jc w:val="center"/>
        </w:trPr>
        <w:tc>
          <w:tcPr>
            <w:tcW w:w="5090" w:type="dxa"/>
            <w:gridSpan w:val="2"/>
            <w:shd w:val="clear" w:color="auto" w:fill="4C3D8E"/>
            <w:vAlign w:val="center"/>
          </w:tcPr>
          <w:p w14:paraId="45A7DB49" w14:textId="77777777" w:rsidR="007D0439" w:rsidRDefault="00217B2F">
            <w:pPr>
              <w:jc w:val="center"/>
              <w:rPr>
                <w:b/>
                <w:color w:val="FFFFFF"/>
                <w:sz w:val="24"/>
                <w:szCs w:val="24"/>
              </w:rPr>
            </w:pPr>
            <w:r>
              <w:rPr>
                <w:b/>
                <w:color w:val="FFFFFF"/>
                <w:sz w:val="24"/>
                <w:szCs w:val="24"/>
              </w:rPr>
              <w:t>Total</w:t>
            </w:r>
          </w:p>
        </w:tc>
        <w:tc>
          <w:tcPr>
            <w:tcW w:w="1435" w:type="dxa"/>
            <w:shd w:val="clear" w:color="auto" w:fill="D9D9D9"/>
          </w:tcPr>
          <w:p w14:paraId="539460C7" w14:textId="77777777" w:rsidR="007D0439" w:rsidRDefault="00217B2F">
            <w:pPr>
              <w:ind w:right="43"/>
              <w:jc w:val="center"/>
              <w:rPr>
                <w:sz w:val="24"/>
                <w:szCs w:val="24"/>
              </w:rPr>
            </w:pPr>
            <w:r>
              <w:rPr>
                <w:b/>
                <w:sz w:val="24"/>
                <w:szCs w:val="24"/>
              </w:rPr>
              <w:t>12</w:t>
            </w:r>
          </w:p>
        </w:tc>
        <w:tc>
          <w:tcPr>
            <w:tcW w:w="1530" w:type="dxa"/>
            <w:shd w:val="clear" w:color="auto" w:fill="D9D9D9"/>
          </w:tcPr>
          <w:p w14:paraId="7E518349" w14:textId="77777777" w:rsidR="007D0439" w:rsidRDefault="00217B2F">
            <w:pPr>
              <w:ind w:right="43"/>
              <w:jc w:val="center"/>
              <w:rPr>
                <w:sz w:val="24"/>
                <w:szCs w:val="24"/>
              </w:rPr>
            </w:pPr>
            <w:r>
              <w:rPr>
                <w:b/>
                <w:sz w:val="24"/>
                <w:szCs w:val="24"/>
              </w:rPr>
              <w:t>36</w:t>
            </w:r>
          </w:p>
        </w:tc>
        <w:tc>
          <w:tcPr>
            <w:tcW w:w="1577" w:type="dxa"/>
            <w:shd w:val="clear" w:color="auto" w:fill="BFBFBF"/>
            <w:vAlign w:val="center"/>
          </w:tcPr>
          <w:p w14:paraId="18269549" w14:textId="77777777" w:rsidR="007D0439" w:rsidRDefault="00217B2F">
            <w:pPr>
              <w:ind w:right="43"/>
              <w:jc w:val="center"/>
              <w:rPr>
                <w:sz w:val="24"/>
                <w:szCs w:val="24"/>
              </w:rPr>
            </w:pPr>
            <w:r>
              <w:rPr>
                <w:sz w:val="24"/>
                <w:szCs w:val="24"/>
              </w:rPr>
              <w:t>100%</w:t>
            </w:r>
          </w:p>
        </w:tc>
      </w:tr>
    </w:tbl>
    <w:p w14:paraId="16189057" w14:textId="77777777" w:rsidR="007D0439" w:rsidRDefault="00217B2F">
      <w:pPr>
        <w:spacing w:line="240" w:lineRule="auto"/>
        <w:ind w:right="43"/>
        <w:jc w:val="both"/>
        <w:rPr>
          <w:color w:val="000000"/>
          <w:sz w:val="20"/>
          <w:szCs w:val="20"/>
        </w:rPr>
      </w:pPr>
      <w:r>
        <w:rPr>
          <w:sz w:val="20"/>
          <w:szCs w:val="20"/>
        </w:rPr>
        <w:t>* Add a separate table for each track (if any).</w:t>
      </w:r>
    </w:p>
    <w:p w14:paraId="47661EEA" w14:textId="77777777" w:rsidR="007D0439" w:rsidRDefault="00217B2F">
      <w:pPr>
        <w:spacing w:after="0"/>
        <w:rPr>
          <w:b/>
          <w:color w:val="52B5C2"/>
          <w:sz w:val="28"/>
          <w:szCs w:val="28"/>
        </w:rPr>
      </w:pPr>
      <w:r>
        <w:rPr>
          <w:b/>
          <w:color w:val="52B5C2"/>
          <w:sz w:val="28"/>
          <w:szCs w:val="28"/>
        </w:rPr>
        <w:t>2. Program Courses:</w:t>
      </w:r>
    </w:p>
    <w:tbl>
      <w:tblPr>
        <w:tblStyle w:val="af9"/>
        <w:tblW w:w="980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947"/>
        <w:gridCol w:w="1113"/>
        <w:gridCol w:w="2347"/>
        <w:gridCol w:w="1299"/>
        <w:gridCol w:w="1484"/>
        <w:gridCol w:w="990"/>
        <w:gridCol w:w="1625"/>
      </w:tblGrid>
      <w:tr w:rsidR="007D0439" w14:paraId="1BB96FC5" w14:textId="77777777" w:rsidTr="094EA302">
        <w:trPr>
          <w:trHeight w:val="20"/>
          <w:tblHeader/>
          <w:jc w:val="center"/>
        </w:trPr>
        <w:tc>
          <w:tcPr>
            <w:tcW w:w="947" w:type="dxa"/>
            <w:shd w:val="clear" w:color="auto" w:fill="4C3D8E"/>
            <w:vAlign w:val="center"/>
          </w:tcPr>
          <w:p w14:paraId="33BCD186" w14:textId="77777777" w:rsidR="007D0439" w:rsidRDefault="00217B2F">
            <w:pPr>
              <w:spacing w:after="0" w:line="240" w:lineRule="auto"/>
              <w:jc w:val="center"/>
              <w:rPr>
                <w:b/>
                <w:color w:val="FFFFFF"/>
                <w:sz w:val="24"/>
                <w:szCs w:val="24"/>
              </w:rPr>
            </w:pPr>
            <w:r>
              <w:rPr>
                <w:b/>
                <w:color w:val="FFFFFF"/>
                <w:sz w:val="24"/>
                <w:szCs w:val="24"/>
              </w:rPr>
              <w:t>Level</w:t>
            </w:r>
          </w:p>
        </w:tc>
        <w:tc>
          <w:tcPr>
            <w:tcW w:w="1113" w:type="dxa"/>
            <w:shd w:val="clear" w:color="auto" w:fill="4C3D8E"/>
            <w:vAlign w:val="center"/>
          </w:tcPr>
          <w:p w14:paraId="6DBEC556" w14:textId="77777777" w:rsidR="007D0439" w:rsidRDefault="00217B2F">
            <w:pPr>
              <w:spacing w:after="0" w:line="240" w:lineRule="auto"/>
              <w:jc w:val="center"/>
              <w:rPr>
                <w:b/>
                <w:color w:val="FFFFFF"/>
                <w:sz w:val="24"/>
                <w:szCs w:val="24"/>
              </w:rPr>
            </w:pPr>
            <w:r>
              <w:rPr>
                <w:b/>
                <w:color w:val="FFFFFF"/>
                <w:sz w:val="24"/>
                <w:szCs w:val="24"/>
              </w:rPr>
              <w:t>Course</w:t>
            </w:r>
          </w:p>
          <w:p w14:paraId="4AA57545" w14:textId="77777777" w:rsidR="007D0439" w:rsidRDefault="00217B2F">
            <w:pPr>
              <w:spacing w:after="0" w:line="240" w:lineRule="auto"/>
              <w:jc w:val="center"/>
              <w:rPr>
                <w:b/>
                <w:color w:val="FFFFFF"/>
                <w:sz w:val="24"/>
                <w:szCs w:val="24"/>
              </w:rPr>
            </w:pPr>
            <w:r>
              <w:rPr>
                <w:b/>
                <w:color w:val="FFFFFF"/>
                <w:sz w:val="24"/>
                <w:szCs w:val="24"/>
              </w:rPr>
              <w:t>Code</w:t>
            </w:r>
          </w:p>
        </w:tc>
        <w:tc>
          <w:tcPr>
            <w:tcW w:w="2347" w:type="dxa"/>
            <w:shd w:val="clear" w:color="auto" w:fill="4C3D8E"/>
            <w:vAlign w:val="center"/>
          </w:tcPr>
          <w:p w14:paraId="4890A9D0" w14:textId="77777777" w:rsidR="007D0439" w:rsidRDefault="00217B2F">
            <w:pPr>
              <w:spacing w:after="0" w:line="240" w:lineRule="auto"/>
              <w:jc w:val="center"/>
              <w:rPr>
                <w:b/>
                <w:color w:val="FFFFFF"/>
                <w:sz w:val="24"/>
                <w:szCs w:val="24"/>
              </w:rPr>
            </w:pPr>
            <w:r>
              <w:rPr>
                <w:b/>
                <w:color w:val="FFFFFF"/>
                <w:sz w:val="24"/>
                <w:szCs w:val="24"/>
              </w:rPr>
              <w:t>Course Title</w:t>
            </w:r>
          </w:p>
        </w:tc>
        <w:tc>
          <w:tcPr>
            <w:tcW w:w="1299" w:type="dxa"/>
            <w:shd w:val="clear" w:color="auto" w:fill="4C3D8E"/>
            <w:vAlign w:val="center"/>
          </w:tcPr>
          <w:p w14:paraId="70CF70EB" w14:textId="77777777" w:rsidR="007D0439" w:rsidRDefault="00217B2F">
            <w:pPr>
              <w:spacing w:after="0" w:line="240" w:lineRule="auto"/>
              <w:jc w:val="center"/>
              <w:rPr>
                <w:b/>
                <w:color w:val="FFFFFF"/>
                <w:sz w:val="24"/>
                <w:szCs w:val="24"/>
              </w:rPr>
            </w:pPr>
            <w:r>
              <w:rPr>
                <w:b/>
                <w:color w:val="FFFFFF"/>
                <w:sz w:val="24"/>
                <w:szCs w:val="24"/>
              </w:rPr>
              <w:t>Required</w:t>
            </w:r>
          </w:p>
          <w:p w14:paraId="612BD7D6" w14:textId="77777777" w:rsidR="007D0439" w:rsidRDefault="00217B2F">
            <w:pPr>
              <w:spacing w:after="0" w:line="240" w:lineRule="auto"/>
              <w:jc w:val="center"/>
              <w:rPr>
                <w:b/>
                <w:color w:val="FFFFFF"/>
                <w:sz w:val="24"/>
                <w:szCs w:val="24"/>
              </w:rPr>
            </w:pPr>
            <w:r>
              <w:rPr>
                <w:b/>
                <w:color w:val="FFFFFF"/>
                <w:sz w:val="24"/>
                <w:szCs w:val="24"/>
              </w:rPr>
              <w:t>or Elective</w:t>
            </w:r>
          </w:p>
        </w:tc>
        <w:tc>
          <w:tcPr>
            <w:tcW w:w="1484" w:type="dxa"/>
            <w:shd w:val="clear" w:color="auto" w:fill="4C3D8E"/>
            <w:vAlign w:val="center"/>
          </w:tcPr>
          <w:p w14:paraId="6A041F4E" w14:textId="77777777" w:rsidR="007D0439" w:rsidRDefault="00217B2F">
            <w:pPr>
              <w:spacing w:after="0" w:line="240" w:lineRule="auto"/>
              <w:jc w:val="center"/>
              <w:rPr>
                <w:b/>
                <w:color w:val="FFFFFF"/>
                <w:sz w:val="24"/>
                <w:szCs w:val="24"/>
              </w:rPr>
            </w:pPr>
            <w:r>
              <w:rPr>
                <w:b/>
                <w:color w:val="FFFFFF"/>
                <w:sz w:val="24"/>
                <w:szCs w:val="24"/>
              </w:rPr>
              <w:t>Pre-Requisite</w:t>
            </w:r>
          </w:p>
          <w:p w14:paraId="3B31E920" w14:textId="77777777" w:rsidR="007D0439" w:rsidRDefault="00217B2F">
            <w:pPr>
              <w:spacing w:after="0" w:line="240" w:lineRule="auto"/>
              <w:jc w:val="center"/>
              <w:rPr>
                <w:b/>
                <w:color w:val="FFFFFF"/>
                <w:sz w:val="24"/>
                <w:szCs w:val="24"/>
              </w:rPr>
            </w:pPr>
            <w:r>
              <w:rPr>
                <w:b/>
                <w:color w:val="FFFFFF"/>
                <w:sz w:val="24"/>
                <w:szCs w:val="24"/>
              </w:rPr>
              <w:t>Courses</w:t>
            </w:r>
          </w:p>
        </w:tc>
        <w:tc>
          <w:tcPr>
            <w:tcW w:w="990" w:type="dxa"/>
            <w:shd w:val="clear" w:color="auto" w:fill="4C3D8E"/>
            <w:vAlign w:val="center"/>
          </w:tcPr>
          <w:p w14:paraId="04C938C9" w14:textId="77777777" w:rsidR="007D0439" w:rsidRDefault="00217B2F">
            <w:pPr>
              <w:spacing w:after="0" w:line="240" w:lineRule="auto"/>
              <w:jc w:val="center"/>
              <w:rPr>
                <w:b/>
                <w:color w:val="FFFFFF"/>
                <w:sz w:val="24"/>
                <w:szCs w:val="24"/>
              </w:rPr>
            </w:pPr>
            <w:r>
              <w:rPr>
                <w:b/>
                <w:color w:val="FFFFFF"/>
                <w:sz w:val="24"/>
                <w:szCs w:val="24"/>
              </w:rPr>
              <w:t>Credit</w:t>
            </w:r>
          </w:p>
          <w:p w14:paraId="3694276D" w14:textId="77777777" w:rsidR="007D0439" w:rsidRDefault="00217B2F">
            <w:pPr>
              <w:spacing w:after="0" w:line="240" w:lineRule="auto"/>
              <w:jc w:val="center"/>
              <w:rPr>
                <w:b/>
                <w:color w:val="FFFFFF"/>
                <w:sz w:val="24"/>
                <w:szCs w:val="24"/>
              </w:rPr>
            </w:pPr>
            <w:r>
              <w:rPr>
                <w:b/>
                <w:color w:val="FFFFFF"/>
                <w:sz w:val="24"/>
                <w:szCs w:val="24"/>
              </w:rPr>
              <w:t>Hours</w:t>
            </w:r>
          </w:p>
        </w:tc>
        <w:tc>
          <w:tcPr>
            <w:tcW w:w="1625" w:type="dxa"/>
            <w:shd w:val="clear" w:color="auto" w:fill="4C3D8E"/>
            <w:vAlign w:val="center"/>
          </w:tcPr>
          <w:p w14:paraId="6CB9411C" w14:textId="77777777" w:rsidR="007D0439" w:rsidRDefault="00217B2F">
            <w:pPr>
              <w:spacing w:after="0" w:line="240" w:lineRule="auto"/>
              <w:jc w:val="center"/>
              <w:rPr>
                <w:b/>
                <w:color w:val="FFFFFF"/>
                <w:sz w:val="24"/>
                <w:szCs w:val="24"/>
              </w:rPr>
            </w:pPr>
            <w:r>
              <w:rPr>
                <w:b/>
                <w:color w:val="FFFFFF"/>
                <w:sz w:val="24"/>
                <w:szCs w:val="24"/>
              </w:rPr>
              <w:t>Type of requirements</w:t>
            </w:r>
          </w:p>
          <w:p w14:paraId="1A03B813" w14:textId="77777777" w:rsidR="007D0439" w:rsidRDefault="00217B2F">
            <w:pPr>
              <w:spacing w:after="0" w:line="240" w:lineRule="auto"/>
              <w:jc w:val="center"/>
              <w:rPr>
                <w:color w:val="FFFFFF"/>
                <w:sz w:val="24"/>
                <w:szCs w:val="24"/>
              </w:rPr>
            </w:pPr>
            <w:r>
              <w:rPr>
                <w:color w:val="FFFFFF"/>
                <w:sz w:val="16"/>
                <w:szCs w:val="16"/>
              </w:rPr>
              <w:t>(Institution, College, or Program)</w:t>
            </w:r>
          </w:p>
        </w:tc>
      </w:tr>
      <w:tr w:rsidR="007D0439" w14:paraId="4E4B2FAC" w14:textId="77777777" w:rsidTr="094EA302">
        <w:trPr>
          <w:trHeight w:val="20"/>
          <w:jc w:val="center"/>
        </w:trPr>
        <w:tc>
          <w:tcPr>
            <w:tcW w:w="947" w:type="dxa"/>
            <w:vMerge w:val="restart"/>
            <w:shd w:val="clear" w:color="auto" w:fill="52B5C2"/>
            <w:vAlign w:val="center"/>
          </w:tcPr>
          <w:p w14:paraId="34019B41" w14:textId="77777777" w:rsidR="007D0439" w:rsidRDefault="00217B2F">
            <w:pPr>
              <w:spacing w:after="0" w:line="240" w:lineRule="auto"/>
              <w:jc w:val="center"/>
              <w:rPr>
                <w:b/>
                <w:color w:val="FFFFFF"/>
                <w:sz w:val="24"/>
                <w:szCs w:val="24"/>
              </w:rPr>
            </w:pPr>
            <w:r>
              <w:rPr>
                <w:b/>
                <w:color w:val="FFFFFF"/>
                <w:sz w:val="24"/>
                <w:szCs w:val="24"/>
              </w:rPr>
              <w:t>Level</w:t>
            </w:r>
          </w:p>
          <w:p w14:paraId="3CADD96A" w14:textId="77777777" w:rsidR="007D0439" w:rsidRDefault="00217B2F">
            <w:pPr>
              <w:spacing w:after="0" w:line="240" w:lineRule="auto"/>
              <w:jc w:val="center"/>
              <w:rPr>
                <w:b/>
                <w:color w:val="FFFFFF"/>
                <w:sz w:val="24"/>
                <w:szCs w:val="24"/>
              </w:rPr>
            </w:pPr>
            <w:r>
              <w:rPr>
                <w:b/>
                <w:color w:val="FFFFFF"/>
                <w:sz w:val="24"/>
                <w:szCs w:val="24"/>
              </w:rPr>
              <w:t>1</w:t>
            </w:r>
          </w:p>
        </w:tc>
        <w:tc>
          <w:tcPr>
            <w:tcW w:w="1113" w:type="dxa"/>
            <w:shd w:val="clear" w:color="auto" w:fill="F2F2F2" w:themeFill="background1" w:themeFillShade="F2"/>
            <w:vAlign w:val="center"/>
          </w:tcPr>
          <w:p w14:paraId="747A9850" w14:textId="4EA39419" w:rsidR="007D0439" w:rsidRDefault="00217B2F">
            <w:pPr>
              <w:spacing w:after="0"/>
              <w:ind w:right="43"/>
              <w:jc w:val="center"/>
              <w:rPr>
                <w:sz w:val="24"/>
                <w:szCs w:val="24"/>
              </w:rPr>
            </w:pPr>
            <w:r w:rsidRPr="094EA302">
              <w:rPr>
                <w:sz w:val="24"/>
                <w:szCs w:val="24"/>
              </w:rPr>
              <w:t>C</w:t>
            </w:r>
            <w:r w:rsidR="0E4BEC7A" w:rsidRPr="094EA302">
              <w:rPr>
                <w:sz w:val="24"/>
                <w:szCs w:val="24"/>
              </w:rPr>
              <w:t>Y</w:t>
            </w:r>
            <w:r w:rsidRPr="094EA302">
              <w:rPr>
                <w:sz w:val="24"/>
                <w:szCs w:val="24"/>
              </w:rPr>
              <w:t>S501</w:t>
            </w:r>
          </w:p>
        </w:tc>
        <w:tc>
          <w:tcPr>
            <w:tcW w:w="2347" w:type="dxa"/>
            <w:shd w:val="clear" w:color="auto" w:fill="F2F2F2" w:themeFill="background1" w:themeFillShade="F2"/>
            <w:vAlign w:val="center"/>
          </w:tcPr>
          <w:p w14:paraId="1E3228FB" w14:textId="77777777" w:rsidR="007D0439" w:rsidRDefault="00217B2F">
            <w:pPr>
              <w:spacing w:after="0"/>
              <w:ind w:right="43"/>
              <w:rPr>
                <w:sz w:val="24"/>
                <w:szCs w:val="24"/>
              </w:rPr>
            </w:pPr>
            <w:r>
              <w:rPr>
                <w:sz w:val="24"/>
                <w:szCs w:val="24"/>
              </w:rPr>
              <w:t>Research Methods in Computational Studies</w:t>
            </w:r>
          </w:p>
        </w:tc>
        <w:tc>
          <w:tcPr>
            <w:tcW w:w="1299" w:type="dxa"/>
            <w:shd w:val="clear" w:color="auto" w:fill="F2F2F2" w:themeFill="background1" w:themeFillShade="F2"/>
            <w:vAlign w:val="center"/>
          </w:tcPr>
          <w:p w14:paraId="055AD8AA" w14:textId="77777777" w:rsidR="007D0439" w:rsidRDefault="00217B2F">
            <w:pPr>
              <w:spacing w:after="0"/>
              <w:ind w:right="43"/>
              <w:jc w:val="center"/>
              <w:rPr>
                <w:sz w:val="24"/>
                <w:szCs w:val="24"/>
              </w:rPr>
            </w:pPr>
            <w:r>
              <w:rPr>
                <w:sz w:val="24"/>
                <w:szCs w:val="24"/>
              </w:rPr>
              <w:t>Required</w:t>
            </w:r>
          </w:p>
        </w:tc>
        <w:tc>
          <w:tcPr>
            <w:tcW w:w="1484" w:type="dxa"/>
            <w:shd w:val="clear" w:color="auto" w:fill="F2F2F2" w:themeFill="background1" w:themeFillShade="F2"/>
            <w:vAlign w:val="center"/>
          </w:tcPr>
          <w:p w14:paraId="09369D12" w14:textId="77777777" w:rsidR="007D0439" w:rsidRDefault="00217B2F">
            <w:pPr>
              <w:spacing w:after="0"/>
              <w:ind w:right="43"/>
              <w:jc w:val="center"/>
              <w:rPr>
                <w:sz w:val="24"/>
                <w:szCs w:val="24"/>
              </w:rPr>
            </w:pPr>
            <w:r>
              <w:rPr>
                <w:sz w:val="24"/>
                <w:szCs w:val="24"/>
              </w:rPr>
              <w:t>-</w:t>
            </w:r>
          </w:p>
        </w:tc>
        <w:tc>
          <w:tcPr>
            <w:tcW w:w="990" w:type="dxa"/>
            <w:shd w:val="clear" w:color="auto" w:fill="F2F2F2" w:themeFill="background1" w:themeFillShade="F2"/>
            <w:vAlign w:val="center"/>
          </w:tcPr>
          <w:p w14:paraId="0F346E92" w14:textId="77777777" w:rsidR="007D0439" w:rsidRDefault="00217B2F">
            <w:pPr>
              <w:spacing w:after="0"/>
              <w:ind w:right="43"/>
              <w:jc w:val="center"/>
              <w:rPr>
                <w:sz w:val="24"/>
                <w:szCs w:val="24"/>
              </w:rPr>
            </w:pPr>
            <w:r>
              <w:rPr>
                <w:sz w:val="24"/>
                <w:szCs w:val="24"/>
              </w:rPr>
              <w:t>3</w:t>
            </w:r>
          </w:p>
        </w:tc>
        <w:tc>
          <w:tcPr>
            <w:tcW w:w="1625" w:type="dxa"/>
            <w:shd w:val="clear" w:color="auto" w:fill="F2F2F2" w:themeFill="background1" w:themeFillShade="F2"/>
            <w:vAlign w:val="center"/>
          </w:tcPr>
          <w:p w14:paraId="69827EE6" w14:textId="77777777" w:rsidR="007D0439" w:rsidRDefault="00217B2F">
            <w:pPr>
              <w:spacing w:after="0"/>
              <w:ind w:right="43"/>
              <w:jc w:val="center"/>
              <w:rPr>
                <w:sz w:val="20"/>
                <w:szCs w:val="20"/>
              </w:rPr>
            </w:pPr>
            <w:r>
              <w:rPr>
                <w:sz w:val="24"/>
                <w:szCs w:val="24"/>
              </w:rPr>
              <w:t>Institution</w:t>
            </w:r>
          </w:p>
        </w:tc>
      </w:tr>
      <w:tr w:rsidR="007D0439" w14:paraId="39B18971" w14:textId="77777777" w:rsidTr="094EA302">
        <w:trPr>
          <w:trHeight w:val="20"/>
          <w:jc w:val="center"/>
        </w:trPr>
        <w:tc>
          <w:tcPr>
            <w:tcW w:w="947" w:type="dxa"/>
            <w:vMerge/>
            <w:vAlign w:val="center"/>
          </w:tcPr>
          <w:p w14:paraId="3570A576" w14:textId="77777777" w:rsidR="007D0439" w:rsidRDefault="007D0439">
            <w:pPr>
              <w:widowControl w:val="0"/>
              <w:pBdr>
                <w:top w:val="nil"/>
                <w:left w:val="nil"/>
                <w:bottom w:val="nil"/>
                <w:right w:val="nil"/>
                <w:between w:val="nil"/>
              </w:pBdr>
              <w:spacing w:after="0" w:line="276" w:lineRule="auto"/>
              <w:rPr>
                <w:sz w:val="20"/>
                <w:szCs w:val="20"/>
              </w:rPr>
            </w:pPr>
          </w:p>
        </w:tc>
        <w:tc>
          <w:tcPr>
            <w:tcW w:w="1113" w:type="dxa"/>
            <w:shd w:val="clear" w:color="auto" w:fill="D9D9D9" w:themeFill="background1" w:themeFillShade="D9"/>
            <w:vAlign w:val="center"/>
          </w:tcPr>
          <w:p w14:paraId="3D8880C0" w14:textId="77777777" w:rsidR="007D0439" w:rsidRDefault="003D3CCD">
            <w:pPr>
              <w:spacing w:after="0"/>
              <w:ind w:right="43"/>
              <w:jc w:val="center"/>
              <w:rPr>
                <w:sz w:val="24"/>
                <w:szCs w:val="24"/>
              </w:rPr>
            </w:pPr>
            <w:r>
              <w:rPr>
                <w:sz w:val="24"/>
                <w:szCs w:val="24"/>
              </w:rPr>
              <w:t>CYS</w:t>
            </w:r>
            <w:r w:rsidR="00217B2F">
              <w:rPr>
                <w:sz w:val="24"/>
                <w:szCs w:val="24"/>
              </w:rPr>
              <w:t>507</w:t>
            </w:r>
          </w:p>
        </w:tc>
        <w:tc>
          <w:tcPr>
            <w:tcW w:w="2347" w:type="dxa"/>
            <w:shd w:val="clear" w:color="auto" w:fill="D9D9D9" w:themeFill="background1" w:themeFillShade="D9"/>
            <w:vAlign w:val="center"/>
          </w:tcPr>
          <w:p w14:paraId="38C01A45" w14:textId="77777777" w:rsidR="007D0439" w:rsidRDefault="00217B2F">
            <w:pPr>
              <w:rPr>
                <w:sz w:val="24"/>
                <w:szCs w:val="24"/>
              </w:rPr>
            </w:pPr>
            <w:r>
              <w:rPr>
                <w:sz w:val="24"/>
                <w:szCs w:val="24"/>
              </w:rPr>
              <w:t>Introduction to Cyber Security and Digital Crime</w:t>
            </w:r>
          </w:p>
        </w:tc>
        <w:tc>
          <w:tcPr>
            <w:tcW w:w="1299" w:type="dxa"/>
            <w:shd w:val="clear" w:color="auto" w:fill="D9D9D9" w:themeFill="background1" w:themeFillShade="D9"/>
            <w:vAlign w:val="center"/>
          </w:tcPr>
          <w:p w14:paraId="3CBC9EB6" w14:textId="77777777" w:rsidR="007D0439" w:rsidRDefault="00217B2F">
            <w:pPr>
              <w:jc w:val="center"/>
              <w:rPr>
                <w:sz w:val="24"/>
                <w:szCs w:val="24"/>
              </w:rPr>
            </w:pPr>
            <w:r>
              <w:rPr>
                <w:sz w:val="24"/>
                <w:szCs w:val="24"/>
              </w:rPr>
              <w:t>Required</w:t>
            </w:r>
          </w:p>
        </w:tc>
        <w:tc>
          <w:tcPr>
            <w:tcW w:w="1484" w:type="dxa"/>
            <w:shd w:val="clear" w:color="auto" w:fill="D9D9D9" w:themeFill="background1" w:themeFillShade="D9"/>
            <w:vAlign w:val="center"/>
          </w:tcPr>
          <w:p w14:paraId="2B217732" w14:textId="77777777" w:rsidR="007D0439" w:rsidRDefault="00217B2F">
            <w:pPr>
              <w:jc w:val="center"/>
              <w:rPr>
                <w:sz w:val="24"/>
                <w:szCs w:val="24"/>
              </w:rPr>
            </w:pPr>
            <w:r>
              <w:rPr>
                <w:sz w:val="24"/>
                <w:szCs w:val="24"/>
              </w:rPr>
              <w:t>-</w:t>
            </w:r>
          </w:p>
        </w:tc>
        <w:tc>
          <w:tcPr>
            <w:tcW w:w="990" w:type="dxa"/>
            <w:shd w:val="clear" w:color="auto" w:fill="D9D9D9" w:themeFill="background1" w:themeFillShade="D9"/>
            <w:vAlign w:val="center"/>
          </w:tcPr>
          <w:p w14:paraId="3DE69327" w14:textId="77777777" w:rsidR="007D0439" w:rsidRDefault="00217B2F">
            <w:pPr>
              <w:jc w:val="center"/>
              <w:rPr>
                <w:sz w:val="24"/>
                <w:szCs w:val="24"/>
              </w:rPr>
            </w:pPr>
            <w:r>
              <w:rPr>
                <w:sz w:val="24"/>
                <w:szCs w:val="24"/>
              </w:rPr>
              <w:t>3</w:t>
            </w:r>
          </w:p>
        </w:tc>
        <w:tc>
          <w:tcPr>
            <w:tcW w:w="1625" w:type="dxa"/>
            <w:shd w:val="clear" w:color="auto" w:fill="D9D9D9" w:themeFill="background1" w:themeFillShade="D9"/>
            <w:vAlign w:val="center"/>
          </w:tcPr>
          <w:p w14:paraId="51A81EC7" w14:textId="77777777" w:rsidR="007D0439" w:rsidRDefault="00217B2F">
            <w:pPr>
              <w:spacing w:after="0"/>
              <w:ind w:right="43"/>
              <w:jc w:val="center"/>
              <w:rPr>
                <w:sz w:val="24"/>
                <w:szCs w:val="24"/>
              </w:rPr>
            </w:pPr>
            <w:r>
              <w:rPr>
                <w:sz w:val="24"/>
                <w:szCs w:val="24"/>
              </w:rPr>
              <w:t>Program</w:t>
            </w:r>
          </w:p>
        </w:tc>
      </w:tr>
      <w:tr w:rsidR="007D0439" w14:paraId="3AC55589" w14:textId="77777777" w:rsidTr="094EA302">
        <w:trPr>
          <w:trHeight w:val="20"/>
          <w:jc w:val="center"/>
        </w:trPr>
        <w:tc>
          <w:tcPr>
            <w:tcW w:w="947" w:type="dxa"/>
            <w:vMerge/>
            <w:vAlign w:val="center"/>
          </w:tcPr>
          <w:p w14:paraId="6AF28306" w14:textId="77777777" w:rsidR="007D0439" w:rsidRDefault="007D0439">
            <w:pPr>
              <w:widowControl w:val="0"/>
              <w:pBdr>
                <w:top w:val="nil"/>
                <w:left w:val="nil"/>
                <w:bottom w:val="nil"/>
                <w:right w:val="nil"/>
                <w:between w:val="nil"/>
              </w:pBdr>
              <w:spacing w:after="0" w:line="276" w:lineRule="auto"/>
              <w:rPr>
                <w:sz w:val="24"/>
                <w:szCs w:val="24"/>
              </w:rPr>
            </w:pPr>
          </w:p>
        </w:tc>
        <w:tc>
          <w:tcPr>
            <w:tcW w:w="1113" w:type="dxa"/>
            <w:shd w:val="clear" w:color="auto" w:fill="F2F2F2" w:themeFill="background1" w:themeFillShade="F2"/>
            <w:vAlign w:val="center"/>
          </w:tcPr>
          <w:p w14:paraId="74996840" w14:textId="77777777" w:rsidR="007D0439" w:rsidRDefault="003D3CCD">
            <w:pPr>
              <w:spacing w:after="0"/>
              <w:ind w:right="43"/>
              <w:jc w:val="center"/>
              <w:rPr>
                <w:sz w:val="24"/>
                <w:szCs w:val="24"/>
              </w:rPr>
            </w:pPr>
            <w:r>
              <w:rPr>
                <w:sz w:val="24"/>
                <w:szCs w:val="24"/>
              </w:rPr>
              <w:t>CYS</w:t>
            </w:r>
            <w:r w:rsidR="00217B2F">
              <w:rPr>
                <w:sz w:val="24"/>
                <w:szCs w:val="24"/>
              </w:rPr>
              <w:t>512</w:t>
            </w:r>
          </w:p>
        </w:tc>
        <w:tc>
          <w:tcPr>
            <w:tcW w:w="2347" w:type="dxa"/>
            <w:shd w:val="clear" w:color="auto" w:fill="F2F2F2" w:themeFill="background1" w:themeFillShade="F2"/>
            <w:vAlign w:val="center"/>
          </w:tcPr>
          <w:p w14:paraId="3C414ED2" w14:textId="77777777" w:rsidR="007D0439" w:rsidRDefault="00217B2F">
            <w:pPr>
              <w:rPr>
                <w:sz w:val="24"/>
                <w:szCs w:val="24"/>
              </w:rPr>
            </w:pPr>
            <w:r>
              <w:rPr>
                <w:sz w:val="24"/>
                <w:szCs w:val="24"/>
              </w:rPr>
              <w:t>Cryptography Fundamentals</w:t>
            </w:r>
          </w:p>
        </w:tc>
        <w:tc>
          <w:tcPr>
            <w:tcW w:w="1299" w:type="dxa"/>
            <w:shd w:val="clear" w:color="auto" w:fill="F2F2F2" w:themeFill="background1" w:themeFillShade="F2"/>
            <w:vAlign w:val="center"/>
          </w:tcPr>
          <w:p w14:paraId="30799399" w14:textId="77777777" w:rsidR="007D0439" w:rsidRDefault="00217B2F">
            <w:pPr>
              <w:jc w:val="center"/>
              <w:rPr>
                <w:sz w:val="24"/>
                <w:szCs w:val="24"/>
              </w:rPr>
            </w:pPr>
            <w:r>
              <w:rPr>
                <w:sz w:val="24"/>
                <w:szCs w:val="24"/>
              </w:rPr>
              <w:t>Required</w:t>
            </w:r>
          </w:p>
        </w:tc>
        <w:tc>
          <w:tcPr>
            <w:tcW w:w="1484" w:type="dxa"/>
            <w:shd w:val="clear" w:color="auto" w:fill="F2F2F2" w:themeFill="background1" w:themeFillShade="F2"/>
            <w:vAlign w:val="center"/>
          </w:tcPr>
          <w:p w14:paraId="43202F18" w14:textId="77777777" w:rsidR="007D0439" w:rsidRDefault="00217B2F">
            <w:pPr>
              <w:jc w:val="center"/>
              <w:rPr>
                <w:sz w:val="24"/>
                <w:szCs w:val="24"/>
              </w:rPr>
            </w:pPr>
            <w:r>
              <w:rPr>
                <w:sz w:val="24"/>
                <w:szCs w:val="24"/>
              </w:rPr>
              <w:t>-</w:t>
            </w:r>
          </w:p>
        </w:tc>
        <w:tc>
          <w:tcPr>
            <w:tcW w:w="990" w:type="dxa"/>
            <w:shd w:val="clear" w:color="auto" w:fill="F2F2F2" w:themeFill="background1" w:themeFillShade="F2"/>
            <w:vAlign w:val="center"/>
          </w:tcPr>
          <w:p w14:paraId="44BB95BE" w14:textId="77777777" w:rsidR="007D0439" w:rsidRDefault="00217B2F">
            <w:pPr>
              <w:jc w:val="center"/>
              <w:rPr>
                <w:sz w:val="24"/>
                <w:szCs w:val="24"/>
              </w:rPr>
            </w:pPr>
            <w:r>
              <w:rPr>
                <w:sz w:val="24"/>
                <w:szCs w:val="24"/>
              </w:rPr>
              <w:t>3</w:t>
            </w:r>
          </w:p>
        </w:tc>
        <w:tc>
          <w:tcPr>
            <w:tcW w:w="1625" w:type="dxa"/>
            <w:shd w:val="clear" w:color="auto" w:fill="F2F2F2" w:themeFill="background1" w:themeFillShade="F2"/>
            <w:vAlign w:val="center"/>
          </w:tcPr>
          <w:p w14:paraId="6B6C74AF" w14:textId="77777777" w:rsidR="007D0439" w:rsidRDefault="00217B2F">
            <w:pPr>
              <w:spacing w:after="0"/>
              <w:ind w:right="43"/>
              <w:jc w:val="center"/>
              <w:rPr>
                <w:sz w:val="24"/>
                <w:szCs w:val="24"/>
              </w:rPr>
            </w:pPr>
            <w:r>
              <w:rPr>
                <w:sz w:val="24"/>
                <w:szCs w:val="24"/>
              </w:rPr>
              <w:t>Program</w:t>
            </w:r>
          </w:p>
        </w:tc>
      </w:tr>
      <w:tr w:rsidR="007D0439" w14:paraId="6F2FA08C" w14:textId="77777777" w:rsidTr="094EA302">
        <w:trPr>
          <w:trHeight w:val="20"/>
          <w:jc w:val="center"/>
        </w:trPr>
        <w:tc>
          <w:tcPr>
            <w:tcW w:w="947" w:type="dxa"/>
            <w:vMerge w:val="restart"/>
            <w:shd w:val="clear" w:color="auto" w:fill="52B5C2"/>
            <w:vAlign w:val="center"/>
          </w:tcPr>
          <w:p w14:paraId="3F6F3B44" w14:textId="77777777" w:rsidR="007D0439" w:rsidRDefault="00217B2F">
            <w:pPr>
              <w:spacing w:after="0" w:line="240" w:lineRule="auto"/>
              <w:jc w:val="center"/>
              <w:rPr>
                <w:b/>
                <w:color w:val="FFFFFF"/>
                <w:sz w:val="24"/>
                <w:szCs w:val="24"/>
              </w:rPr>
            </w:pPr>
            <w:r>
              <w:rPr>
                <w:b/>
                <w:color w:val="FFFFFF"/>
                <w:sz w:val="24"/>
                <w:szCs w:val="24"/>
              </w:rPr>
              <w:t>Level</w:t>
            </w:r>
          </w:p>
          <w:p w14:paraId="29417905" w14:textId="77777777" w:rsidR="007D0439" w:rsidRDefault="00217B2F">
            <w:pPr>
              <w:spacing w:after="0" w:line="240" w:lineRule="auto"/>
              <w:jc w:val="center"/>
              <w:rPr>
                <w:b/>
                <w:color w:val="FFFFFF"/>
                <w:sz w:val="24"/>
                <w:szCs w:val="24"/>
              </w:rPr>
            </w:pPr>
            <w:r>
              <w:rPr>
                <w:b/>
                <w:color w:val="FFFFFF"/>
                <w:sz w:val="24"/>
                <w:szCs w:val="24"/>
              </w:rPr>
              <w:t>2</w:t>
            </w:r>
          </w:p>
        </w:tc>
        <w:tc>
          <w:tcPr>
            <w:tcW w:w="1113" w:type="dxa"/>
            <w:shd w:val="clear" w:color="auto" w:fill="D9D9D9" w:themeFill="background1" w:themeFillShade="D9"/>
            <w:vAlign w:val="center"/>
          </w:tcPr>
          <w:p w14:paraId="4FCC7C13" w14:textId="77777777" w:rsidR="007D0439" w:rsidRDefault="003D3CCD">
            <w:pPr>
              <w:jc w:val="center"/>
              <w:rPr>
                <w:sz w:val="24"/>
                <w:szCs w:val="24"/>
              </w:rPr>
            </w:pPr>
            <w:r>
              <w:rPr>
                <w:sz w:val="24"/>
                <w:szCs w:val="24"/>
              </w:rPr>
              <w:t>CYS</w:t>
            </w:r>
            <w:r w:rsidR="00217B2F">
              <w:rPr>
                <w:sz w:val="24"/>
                <w:szCs w:val="24"/>
              </w:rPr>
              <w:t>564</w:t>
            </w:r>
          </w:p>
        </w:tc>
        <w:tc>
          <w:tcPr>
            <w:tcW w:w="2347" w:type="dxa"/>
            <w:shd w:val="clear" w:color="auto" w:fill="D9D9D9" w:themeFill="background1" w:themeFillShade="D9"/>
            <w:vAlign w:val="center"/>
          </w:tcPr>
          <w:p w14:paraId="72C0B4C6" w14:textId="77777777" w:rsidR="007D0439" w:rsidRDefault="00217B2F">
            <w:pPr>
              <w:rPr>
                <w:sz w:val="24"/>
                <w:szCs w:val="24"/>
              </w:rPr>
            </w:pPr>
            <w:r>
              <w:rPr>
                <w:sz w:val="24"/>
                <w:szCs w:val="24"/>
              </w:rPr>
              <w:t>Cyber Defense in Web Based Attacks</w:t>
            </w:r>
          </w:p>
        </w:tc>
        <w:tc>
          <w:tcPr>
            <w:tcW w:w="1299" w:type="dxa"/>
            <w:shd w:val="clear" w:color="auto" w:fill="D9D9D9" w:themeFill="background1" w:themeFillShade="D9"/>
            <w:vAlign w:val="center"/>
          </w:tcPr>
          <w:p w14:paraId="65E401E5" w14:textId="77777777" w:rsidR="007D0439" w:rsidRDefault="00217B2F">
            <w:pPr>
              <w:jc w:val="center"/>
              <w:rPr>
                <w:sz w:val="24"/>
                <w:szCs w:val="24"/>
              </w:rPr>
            </w:pPr>
            <w:r>
              <w:rPr>
                <w:sz w:val="24"/>
                <w:szCs w:val="24"/>
              </w:rPr>
              <w:t>Required</w:t>
            </w:r>
          </w:p>
        </w:tc>
        <w:tc>
          <w:tcPr>
            <w:tcW w:w="1484" w:type="dxa"/>
            <w:shd w:val="clear" w:color="auto" w:fill="D9D9D9" w:themeFill="background1" w:themeFillShade="D9"/>
            <w:vAlign w:val="center"/>
          </w:tcPr>
          <w:p w14:paraId="772992AB" w14:textId="77777777" w:rsidR="007D0439" w:rsidRDefault="003D3CCD">
            <w:pPr>
              <w:jc w:val="center"/>
              <w:rPr>
                <w:sz w:val="24"/>
                <w:szCs w:val="24"/>
              </w:rPr>
            </w:pPr>
            <w:r>
              <w:rPr>
                <w:sz w:val="24"/>
                <w:szCs w:val="24"/>
              </w:rPr>
              <w:t>CYS</w:t>
            </w:r>
            <w:r w:rsidR="00217B2F">
              <w:rPr>
                <w:sz w:val="24"/>
                <w:szCs w:val="24"/>
              </w:rPr>
              <w:t>507</w:t>
            </w:r>
          </w:p>
        </w:tc>
        <w:tc>
          <w:tcPr>
            <w:tcW w:w="990" w:type="dxa"/>
            <w:shd w:val="clear" w:color="auto" w:fill="D9D9D9" w:themeFill="background1" w:themeFillShade="D9"/>
            <w:vAlign w:val="center"/>
          </w:tcPr>
          <w:p w14:paraId="10EC9A38" w14:textId="77777777" w:rsidR="007D0439" w:rsidRDefault="00217B2F">
            <w:pPr>
              <w:jc w:val="center"/>
              <w:rPr>
                <w:sz w:val="24"/>
                <w:szCs w:val="24"/>
              </w:rPr>
            </w:pPr>
            <w:r>
              <w:rPr>
                <w:sz w:val="24"/>
                <w:szCs w:val="24"/>
              </w:rPr>
              <w:t>3</w:t>
            </w:r>
          </w:p>
        </w:tc>
        <w:tc>
          <w:tcPr>
            <w:tcW w:w="1625" w:type="dxa"/>
            <w:shd w:val="clear" w:color="auto" w:fill="D9D9D9" w:themeFill="background1" w:themeFillShade="D9"/>
            <w:vAlign w:val="center"/>
          </w:tcPr>
          <w:p w14:paraId="5FE4FFA1" w14:textId="77777777" w:rsidR="007D0439" w:rsidRDefault="00217B2F">
            <w:pPr>
              <w:spacing w:after="0"/>
              <w:ind w:right="43"/>
              <w:jc w:val="center"/>
              <w:rPr>
                <w:sz w:val="24"/>
                <w:szCs w:val="24"/>
              </w:rPr>
            </w:pPr>
            <w:r>
              <w:rPr>
                <w:sz w:val="24"/>
                <w:szCs w:val="24"/>
              </w:rPr>
              <w:t>Program</w:t>
            </w:r>
          </w:p>
        </w:tc>
      </w:tr>
      <w:tr w:rsidR="007D0439" w14:paraId="789EEFB6" w14:textId="77777777" w:rsidTr="094EA302">
        <w:trPr>
          <w:trHeight w:val="20"/>
          <w:jc w:val="center"/>
        </w:trPr>
        <w:tc>
          <w:tcPr>
            <w:tcW w:w="947" w:type="dxa"/>
            <w:vMerge/>
            <w:vAlign w:val="center"/>
          </w:tcPr>
          <w:p w14:paraId="112F0BA1" w14:textId="77777777" w:rsidR="007D0439" w:rsidRDefault="007D0439">
            <w:pPr>
              <w:widowControl w:val="0"/>
              <w:pBdr>
                <w:top w:val="nil"/>
                <w:left w:val="nil"/>
                <w:bottom w:val="nil"/>
                <w:right w:val="nil"/>
                <w:between w:val="nil"/>
              </w:pBdr>
              <w:spacing w:after="0" w:line="276" w:lineRule="auto"/>
              <w:rPr>
                <w:sz w:val="24"/>
                <w:szCs w:val="24"/>
              </w:rPr>
            </w:pPr>
          </w:p>
        </w:tc>
        <w:tc>
          <w:tcPr>
            <w:tcW w:w="1113" w:type="dxa"/>
            <w:shd w:val="clear" w:color="auto" w:fill="F2F2F2" w:themeFill="background1" w:themeFillShade="F2"/>
            <w:vAlign w:val="center"/>
          </w:tcPr>
          <w:p w14:paraId="54DDE133" w14:textId="77777777" w:rsidR="007D0439" w:rsidRDefault="003D3CCD">
            <w:pPr>
              <w:jc w:val="center"/>
              <w:rPr>
                <w:sz w:val="24"/>
                <w:szCs w:val="24"/>
              </w:rPr>
            </w:pPr>
            <w:r>
              <w:rPr>
                <w:sz w:val="24"/>
                <w:szCs w:val="24"/>
              </w:rPr>
              <w:t>CYS</w:t>
            </w:r>
            <w:r w:rsidR="00217B2F">
              <w:rPr>
                <w:sz w:val="24"/>
                <w:szCs w:val="24"/>
              </w:rPr>
              <w:t>566</w:t>
            </w:r>
          </w:p>
        </w:tc>
        <w:tc>
          <w:tcPr>
            <w:tcW w:w="2347" w:type="dxa"/>
            <w:shd w:val="clear" w:color="auto" w:fill="F2F2F2" w:themeFill="background1" w:themeFillShade="F2"/>
            <w:vAlign w:val="center"/>
          </w:tcPr>
          <w:p w14:paraId="5F1546D4" w14:textId="77777777" w:rsidR="007D0439" w:rsidRDefault="00217B2F">
            <w:pPr>
              <w:rPr>
                <w:sz w:val="24"/>
                <w:szCs w:val="24"/>
              </w:rPr>
            </w:pPr>
            <w:r>
              <w:rPr>
                <w:sz w:val="24"/>
                <w:szCs w:val="24"/>
              </w:rPr>
              <w:t>Securing Enterprise Infrastructure using Cyber Security Techniques</w:t>
            </w:r>
          </w:p>
        </w:tc>
        <w:tc>
          <w:tcPr>
            <w:tcW w:w="1299" w:type="dxa"/>
            <w:shd w:val="clear" w:color="auto" w:fill="F2F2F2" w:themeFill="background1" w:themeFillShade="F2"/>
            <w:vAlign w:val="center"/>
          </w:tcPr>
          <w:p w14:paraId="4E4B2308" w14:textId="77777777" w:rsidR="007D0439" w:rsidRDefault="00217B2F">
            <w:pPr>
              <w:jc w:val="center"/>
              <w:rPr>
                <w:sz w:val="24"/>
                <w:szCs w:val="24"/>
              </w:rPr>
            </w:pPr>
            <w:r>
              <w:rPr>
                <w:sz w:val="24"/>
                <w:szCs w:val="24"/>
              </w:rPr>
              <w:t>Required</w:t>
            </w:r>
          </w:p>
        </w:tc>
        <w:tc>
          <w:tcPr>
            <w:tcW w:w="1484" w:type="dxa"/>
            <w:shd w:val="clear" w:color="auto" w:fill="F2F2F2" w:themeFill="background1" w:themeFillShade="F2"/>
            <w:vAlign w:val="center"/>
          </w:tcPr>
          <w:p w14:paraId="338BD8F3" w14:textId="77777777" w:rsidR="007D0439" w:rsidRDefault="003D3CCD">
            <w:pPr>
              <w:jc w:val="center"/>
              <w:rPr>
                <w:sz w:val="24"/>
                <w:szCs w:val="24"/>
              </w:rPr>
            </w:pPr>
            <w:r>
              <w:rPr>
                <w:sz w:val="24"/>
                <w:szCs w:val="24"/>
              </w:rPr>
              <w:t>CYS</w:t>
            </w:r>
            <w:r w:rsidR="00217B2F">
              <w:rPr>
                <w:sz w:val="24"/>
                <w:szCs w:val="24"/>
              </w:rPr>
              <w:t>507</w:t>
            </w:r>
          </w:p>
        </w:tc>
        <w:tc>
          <w:tcPr>
            <w:tcW w:w="990" w:type="dxa"/>
            <w:shd w:val="clear" w:color="auto" w:fill="F2F2F2" w:themeFill="background1" w:themeFillShade="F2"/>
            <w:vAlign w:val="center"/>
          </w:tcPr>
          <w:p w14:paraId="170EC376" w14:textId="77777777" w:rsidR="007D0439" w:rsidRDefault="00217B2F">
            <w:pPr>
              <w:jc w:val="center"/>
              <w:rPr>
                <w:sz w:val="24"/>
                <w:szCs w:val="24"/>
              </w:rPr>
            </w:pPr>
            <w:r>
              <w:rPr>
                <w:sz w:val="24"/>
                <w:szCs w:val="24"/>
              </w:rPr>
              <w:t>3</w:t>
            </w:r>
          </w:p>
        </w:tc>
        <w:tc>
          <w:tcPr>
            <w:tcW w:w="1625" w:type="dxa"/>
            <w:shd w:val="clear" w:color="auto" w:fill="F2F2F2" w:themeFill="background1" w:themeFillShade="F2"/>
            <w:vAlign w:val="center"/>
          </w:tcPr>
          <w:p w14:paraId="2C6D4FE6" w14:textId="77777777" w:rsidR="007D0439" w:rsidRDefault="00217B2F">
            <w:pPr>
              <w:spacing w:after="0"/>
              <w:ind w:right="43"/>
              <w:jc w:val="center"/>
              <w:rPr>
                <w:sz w:val="24"/>
                <w:szCs w:val="24"/>
              </w:rPr>
            </w:pPr>
            <w:r>
              <w:rPr>
                <w:sz w:val="24"/>
                <w:szCs w:val="24"/>
              </w:rPr>
              <w:t>Program</w:t>
            </w:r>
          </w:p>
        </w:tc>
      </w:tr>
      <w:tr w:rsidR="007D0439" w14:paraId="6D52F859" w14:textId="77777777" w:rsidTr="094EA302">
        <w:trPr>
          <w:trHeight w:val="20"/>
          <w:jc w:val="center"/>
        </w:trPr>
        <w:tc>
          <w:tcPr>
            <w:tcW w:w="947" w:type="dxa"/>
            <w:vMerge/>
            <w:vAlign w:val="center"/>
          </w:tcPr>
          <w:p w14:paraId="045F0C10" w14:textId="77777777" w:rsidR="007D0439" w:rsidRDefault="007D0439">
            <w:pPr>
              <w:widowControl w:val="0"/>
              <w:pBdr>
                <w:top w:val="nil"/>
                <w:left w:val="nil"/>
                <w:bottom w:val="nil"/>
                <w:right w:val="nil"/>
                <w:between w:val="nil"/>
              </w:pBdr>
              <w:spacing w:after="0" w:line="276" w:lineRule="auto"/>
              <w:rPr>
                <w:sz w:val="24"/>
                <w:szCs w:val="24"/>
              </w:rPr>
            </w:pPr>
          </w:p>
        </w:tc>
        <w:tc>
          <w:tcPr>
            <w:tcW w:w="1113" w:type="dxa"/>
            <w:shd w:val="clear" w:color="auto" w:fill="D9D9D9" w:themeFill="background1" w:themeFillShade="D9"/>
            <w:vAlign w:val="center"/>
          </w:tcPr>
          <w:p w14:paraId="4D5E6780" w14:textId="77777777" w:rsidR="007D0439" w:rsidRDefault="003D3CCD">
            <w:pPr>
              <w:jc w:val="center"/>
              <w:rPr>
                <w:sz w:val="24"/>
                <w:szCs w:val="24"/>
              </w:rPr>
            </w:pPr>
            <w:r>
              <w:rPr>
                <w:sz w:val="24"/>
                <w:szCs w:val="24"/>
              </w:rPr>
              <w:t>CYS</w:t>
            </w:r>
            <w:r w:rsidR="00217B2F">
              <w:rPr>
                <w:sz w:val="24"/>
                <w:szCs w:val="24"/>
              </w:rPr>
              <w:t>663</w:t>
            </w:r>
          </w:p>
        </w:tc>
        <w:tc>
          <w:tcPr>
            <w:tcW w:w="2347" w:type="dxa"/>
            <w:shd w:val="clear" w:color="auto" w:fill="D9D9D9" w:themeFill="background1" w:themeFillShade="D9"/>
            <w:vAlign w:val="center"/>
          </w:tcPr>
          <w:p w14:paraId="39B5815A" w14:textId="77777777" w:rsidR="007D0439" w:rsidRDefault="00217B2F">
            <w:pPr>
              <w:rPr>
                <w:sz w:val="24"/>
                <w:szCs w:val="24"/>
              </w:rPr>
            </w:pPr>
            <w:r>
              <w:rPr>
                <w:sz w:val="24"/>
                <w:szCs w:val="24"/>
              </w:rPr>
              <w:t>Digital Forensics and Investigations</w:t>
            </w:r>
          </w:p>
        </w:tc>
        <w:tc>
          <w:tcPr>
            <w:tcW w:w="1299" w:type="dxa"/>
            <w:shd w:val="clear" w:color="auto" w:fill="D9D9D9" w:themeFill="background1" w:themeFillShade="D9"/>
            <w:vAlign w:val="center"/>
          </w:tcPr>
          <w:p w14:paraId="03302A19" w14:textId="77777777" w:rsidR="007D0439" w:rsidRDefault="00217B2F">
            <w:pPr>
              <w:jc w:val="center"/>
              <w:rPr>
                <w:sz w:val="24"/>
                <w:szCs w:val="24"/>
              </w:rPr>
            </w:pPr>
            <w:r>
              <w:rPr>
                <w:sz w:val="24"/>
                <w:szCs w:val="24"/>
              </w:rPr>
              <w:t>Required</w:t>
            </w:r>
          </w:p>
        </w:tc>
        <w:tc>
          <w:tcPr>
            <w:tcW w:w="1484" w:type="dxa"/>
            <w:shd w:val="clear" w:color="auto" w:fill="D9D9D9" w:themeFill="background1" w:themeFillShade="D9"/>
            <w:vAlign w:val="center"/>
          </w:tcPr>
          <w:p w14:paraId="69CBB0BC" w14:textId="77777777" w:rsidR="007D0439" w:rsidRDefault="003D3CCD">
            <w:pPr>
              <w:jc w:val="center"/>
              <w:rPr>
                <w:sz w:val="24"/>
                <w:szCs w:val="24"/>
              </w:rPr>
            </w:pPr>
            <w:r>
              <w:rPr>
                <w:sz w:val="24"/>
                <w:szCs w:val="24"/>
              </w:rPr>
              <w:t>CYS</w:t>
            </w:r>
            <w:r w:rsidR="00217B2F">
              <w:rPr>
                <w:sz w:val="24"/>
                <w:szCs w:val="24"/>
              </w:rPr>
              <w:t>507</w:t>
            </w:r>
          </w:p>
        </w:tc>
        <w:tc>
          <w:tcPr>
            <w:tcW w:w="990" w:type="dxa"/>
            <w:shd w:val="clear" w:color="auto" w:fill="D9D9D9" w:themeFill="background1" w:themeFillShade="D9"/>
            <w:vAlign w:val="center"/>
          </w:tcPr>
          <w:p w14:paraId="46480A38" w14:textId="77777777" w:rsidR="007D0439" w:rsidRDefault="00217B2F">
            <w:pPr>
              <w:jc w:val="center"/>
              <w:rPr>
                <w:sz w:val="24"/>
                <w:szCs w:val="24"/>
              </w:rPr>
            </w:pPr>
            <w:r>
              <w:rPr>
                <w:sz w:val="24"/>
                <w:szCs w:val="24"/>
              </w:rPr>
              <w:t>3</w:t>
            </w:r>
          </w:p>
        </w:tc>
        <w:tc>
          <w:tcPr>
            <w:tcW w:w="1625" w:type="dxa"/>
            <w:shd w:val="clear" w:color="auto" w:fill="D9D9D9" w:themeFill="background1" w:themeFillShade="D9"/>
            <w:vAlign w:val="center"/>
          </w:tcPr>
          <w:p w14:paraId="54BCE2BB" w14:textId="77777777" w:rsidR="007D0439" w:rsidRDefault="00217B2F">
            <w:pPr>
              <w:spacing w:after="0"/>
              <w:ind w:right="43"/>
              <w:jc w:val="center"/>
              <w:rPr>
                <w:sz w:val="24"/>
                <w:szCs w:val="24"/>
              </w:rPr>
            </w:pPr>
            <w:r>
              <w:rPr>
                <w:sz w:val="24"/>
                <w:szCs w:val="24"/>
              </w:rPr>
              <w:t>Program</w:t>
            </w:r>
          </w:p>
        </w:tc>
      </w:tr>
      <w:tr w:rsidR="007D0439" w14:paraId="12178C14" w14:textId="77777777" w:rsidTr="094EA302">
        <w:trPr>
          <w:trHeight w:val="20"/>
          <w:jc w:val="center"/>
        </w:trPr>
        <w:tc>
          <w:tcPr>
            <w:tcW w:w="947" w:type="dxa"/>
            <w:vMerge w:val="restart"/>
            <w:shd w:val="clear" w:color="auto" w:fill="52B5C2"/>
            <w:vAlign w:val="center"/>
          </w:tcPr>
          <w:p w14:paraId="230E5510" w14:textId="77777777" w:rsidR="007D0439" w:rsidRDefault="00217B2F">
            <w:pPr>
              <w:spacing w:after="0" w:line="240" w:lineRule="auto"/>
              <w:jc w:val="center"/>
              <w:rPr>
                <w:b/>
                <w:color w:val="FFFFFF"/>
                <w:sz w:val="24"/>
                <w:szCs w:val="24"/>
              </w:rPr>
            </w:pPr>
            <w:r>
              <w:rPr>
                <w:b/>
                <w:color w:val="FFFFFF"/>
                <w:sz w:val="24"/>
                <w:szCs w:val="24"/>
              </w:rPr>
              <w:t>Level</w:t>
            </w:r>
          </w:p>
          <w:p w14:paraId="77E1FB7C" w14:textId="77777777" w:rsidR="007D0439" w:rsidRDefault="00217B2F">
            <w:pPr>
              <w:spacing w:after="0" w:line="240" w:lineRule="auto"/>
              <w:jc w:val="center"/>
              <w:rPr>
                <w:b/>
                <w:color w:val="FFFFFF"/>
                <w:sz w:val="24"/>
                <w:szCs w:val="24"/>
              </w:rPr>
            </w:pPr>
            <w:r>
              <w:rPr>
                <w:b/>
                <w:color w:val="FFFFFF"/>
                <w:sz w:val="24"/>
                <w:szCs w:val="24"/>
              </w:rPr>
              <w:t>3</w:t>
            </w:r>
          </w:p>
        </w:tc>
        <w:tc>
          <w:tcPr>
            <w:tcW w:w="1113" w:type="dxa"/>
            <w:shd w:val="clear" w:color="auto" w:fill="F2F2F2" w:themeFill="background1" w:themeFillShade="F2"/>
            <w:vAlign w:val="center"/>
          </w:tcPr>
          <w:p w14:paraId="3379B87D" w14:textId="77777777" w:rsidR="007D0439" w:rsidRDefault="007D0439">
            <w:pPr>
              <w:widowControl w:val="0"/>
              <w:pBdr>
                <w:top w:val="nil"/>
                <w:left w:val="nil"/>
                <w:bottom w:val="nil"/>
                <w:right w:val="nil"/>
                <w:between w:val="nil"/>
              </w:pBdr>
              <w:spacing w:before="5" w:after="0" w:line="240" w:lineRule="auto"/>
              <w:jc w:val="center"/>
              <w:rPr>
                <w:b/>
                <w:color w:val="000000"/>
                <w:sz w:val="24"/>
                <w:szCs w:val="24"/>
              </w:rPr>
            </w:pPr>
          </w:p>
          <w:p w14:paraId="5FA75160" w14:textId="77777777" w:rsidR="007D0439" w:rsidRDefault="003D3CCD">
            <w:pPr>
              <w:spacing w:after="0"/>
              <w:ind w:right="43"/>
              <w:jc w:val="center"/>
              <w:rPr>
                <w:sz w:val="24"/>
                <w:szCs w:val="24"/>
              </w:rPr>
            </w:pPr>
            <w:r>
              <w:rPr>
                <w:sz w:val="24"/>
                <w:szCs w:val="24"/>
              </w:rPr>
              <w:t>CYS</w:t>
            </w:r>
            <w:r w:rsidR="00217B2F">
              <w:rPr>
                <w:sz w:val="24"/>
                <w:szCs w:val="24"/>
              </w:rPr>
              <w:t>613</w:t>
            </w:r>
          </w:p>
        </w:tc>
        <w:tc>
          <w:tcPr>
            <w:tcW w:w="2347" w:type="dxa"/>
            <w:shd w:val="clear" w:color="auto" w:fill="F2F2F2" w:themeFill="background1" w:themeFillShade="F2"/>
            <w:vAlign w:val="center"/>
          </w:tcPr>
          <w:p w14:paraId="30E9B208" w14:textId="77777777" w:rsidR="007D0439" w:rsidRDefault="00217B2F">
            <w:pPr>
              <w:widowControl w:val="0"/>
              <w:pBdr>
                <w:top w:val="nil"/>
                <w:left w:val="nil"/>
                <w:bottom w:val="nil"/>
                <w:right w:val="nil"/>
                <w:between w:val="nil"/>
              </w:pBdr>
              <w:spacing w:before="5" w:after="0" w:line="240" w:lineRule="auto"/>
              <w:ind w:left="149" w:right="164"/>
              <w:rPr>
                <w:color w:val="000000"/>
                <w:sz w:val="24"/>
                <w:szCs w:val="24"/>
              </w:rPr>
            </w:pPr>
            <w:r>
              <w:rPr>
                <w:color w:val="000000"/>
                <w:sz w:val="24"/>
                <w:szCs w:val="24"/>
              </w:rPr>
              <w:t>Security Threats and Countermeasures in Complex Organizational Networks</w:t>
            </w:r>
          </w:p>
        </w:tc>
        <w:tc>
          <w:tcPr>
            <w:tcW w:w="1299" w:type="dxa"/>
            <w:shd w:val="clear" w:color="auto" w:fill="F2F2F2" w:themeFill="background1" w:themeFillShade="F2"/>
            <w:vAlign w:val="center"/>
          </w:tcPr>
          <w:p w14:paraId="105FB4CD" w14:textId="77777777" w:rsidR="007D0439" w:rsidRDefault="007D0439">
            <w:pPr>
              <w:widowControl w:val="0"/>
              <w:pBdr>
                <w:top w:val="nil"/>
                <w:left w:val="nil"/>
                <w:bottom w:val="nil"/>
                <w:right w:val="nil"/>
                <w:between w:val="nil"/>
              </w:pBdr>
              <w:spacing w:before="5" w:after="0" w:line="240" w:lineRule="auto"/>
              <w:jc w:val="center"/>
              <w:rPr>
                <w:b/>
                <w:color w:val="000000"/>
                <w:sz w:val="24"/>
                <w:szCs w:val="24"/>
              </w:rPr>
            </w:pPr>
          </w:p>
          <w:p w14:paraId="42A7D26C" w14:textId="77777777" w:rsidR="007D0439" w:rsidRDefault="00217B2F">
            <w:pPr>
              <w:spacing w:after="0"/>
              <w:ind w:right="43"/>
              <w:jc w:val="center"/>
              <w:rPr>
                <w:sz w:val="24"/>
                <w:szCs w:val="24"/>
              </w:rPr>
            </w:pPr>
            <w:r>
              <w:rPr>
                <w:sz w:val="24"/>
                <w:szCs w:val="24"/>
              </w:rPr>
              <w:t>Required</w:t>
            </w:r>
          </w:p>
        </w:tc>
        <w:tc>
          <w:tcPr>
            <w:tcW w:w="1484" w:type="dxa"/>
            <w:shd w:val="clear" w:color="auto" w:fill="F2F2F2" w:themeFill="background1" w:themeFillShade="F2"/>
            <w:vAlign w:val="center"/>
          </w:tcPr>
          <w:p w14:paraId="3B404AAF" w14:textId="77777777" w:rsidR="007D0439" w:rsidRDefault="007D0439">
            <w:pPr>
              <w:widowControl w:val="0"/>
              <w:pBdr>
                <w:top w:val="nil"/>
                <w:left w:val="nil"/>
                <w:bottom w:val="nil"/>
                <w:right w:val="nil"/>
                <w:between w:val="nil"/>
              </w:pBdr>
              <w:spacing w:before="5" w:after="0" w:line="240" w:lineRule="auto"/>
              <w:jc w:val="center"/>
              <w:rPr>
                <w:b/>
                <w:color w:val="000000"/>
                <w:sz w:val="24"/>
                <w:szCs w:val="24"/>
              </w:rPr>
            </w:pPr>
          </w:p>
          <w:p w14:paraId="2C7DE00F" w14:textId="32E64230" w:rsidR="007D0439" w:rsidRDefault="003D3CCD">
            <w:pPr>
              <w:spacing w:after="0"/>
              <w:ind w:right="43"/>
              <w:jc w:val="center"/>
              <w:rPr>
                <w:sz w:val="24"/>
                <w:szCs w:val="24"/>
              </w:rPr>
            </w:pPr>
            <w:r w:rsidRPr="094EA302">
              <w:rPr>
                <w:sz w:val="24"/>
                <w:szCs w:val="24"/>
              </w:rPr>
              <w:t>CYS</w:t>
            </w:r>
            <w:r w:rsidR="00217B2F" w:rsidRPr="094EA302">
              <w:rPr>
                <w:sz w:val="24"/>
                <w:szCs w:val="24"/>
              </w:rPr>
              <w:t>5</w:t>
            </w:r>
            <w:r w:rsidR="46359B27" w:rsidRPr="094EA302">
              <w:rPr>
                <w:sz w:val="24"/>
                <w:szCs w:val="24"/>
              </w:rPr>
              <w:t>64</w:t>
            </w:r>
          </w:p>
        </w:tc>
        <w:tc>
          <w:tcPr>
            <w:tcW w:w="990" w:type="dxa"/>
            <w:shd w:val="clear" w:color="auto" w:fill="F2F2F2" w:themeFill="background1" w:themeFillShade="F2"/>
            <w:vAlign w:val="center"/>
          </w:tcPr>
          <w:p w14:paraId="74097A09" w14:textId="77777777" w:rsidR="007D0439" w:rsidRDefault="007D0439">
            <w:pPr>
              <w:widowControl w:val="0"/>
              <w:pBdr>
                <w:top w:val="nil"/>
                <w:left w:val="nil"/>
                <w:bottom w:val="nil"/>
                <w:right w:val="nil"/>
                <w:between w:val="nil"/>
              </w:pBdr>
              <w:spacing w:before="5" w:after="0" w:line="240" w:lineRule="auto"/>
              <w:jc w:val="center"/>
              <w:rPr>
                <w:b/>
                <w:color w:val="000000"/>
                <w:sz w:val="24"/>
                <w:szCs w:val="24"/>
              </w:rPr>
            </w:pPr>
          </w:p>
          <w:p w14:paraId="2A9B9C43" w14:textId="77777777" w:rsidR="007D0439" w:rsidRDefault="00217B2F">
            <w:pPr>
              <w:spacing w:after="0"/>
              <w:ind w:right="43"/>
              <w:jc w:val="center"/>
              <w:rPr>
                <w:sz w:val="24"/>
                <w:szCs w:val="24"/>
              </w:rPr>
            </w:pPr>
            <w:r>
              <w:rPr>
                <w:color w:val="001F5F"/>
                <w:sz w:val="24"/>
                <w:szCs w:val="24"/>
              </w:rPr>
              <w:t>3</w:t>
            </w:r>
          </w:p>
        </w:tc>
        <w:tc>
          <w:tcPr>
            <w:tcW w:w="1625" w:type="dxa"/>
            <w:shd w:val="clear" w:color="auto" w:fill="F2F2F2" w:themeFill="background1" w:themeFillShade="F2"/>
            <w:vAlign w:val="center"/>
          </w:tcPr>
          <w:p w14:paraId="2EC68CE2" w14:textId="77777777" w:rsidR="007D0439" w:rsidRDefault="00217B2F">
            <w:pPr>
              <w:spacing w:after="0"/>
              <w:ind w:right="43"/>
              <w:jc w:val="center"/>
              <w:rPr>
                <w:sz w:val="24"/>
                <w:szCs w:val="24"/>
              </w:rPr>
            </w:pPr>
            <w:r>
              <w:rPr>
                <w:sz w:val="24"/>
                <w:szCs w:val="24"/>
              </w:rPr>
              <w:t>Program</w:t>
            </w:r>
          </w:p>
        </w:tc>
      </w:tr>
      <w:tr w:rsidR="007D0439" w14:paraId="313B4DF4" w14:textId="77777777" w:rsidTr="094EA302">
        <w:trPr>
          <w:trHeight w:val="20"/>
          <w:jc w:val="center"/>
        </w:trPr>
        <w:tc>
          <w:tcPr>
            <w:tcW w:w="947" w:type="dxa"/>
            <w:vMerge/>
            <w:vAlign w:val="center"/>
          </w:tcPr>
          <w:p w14:paraId="2C6583CE" w14:textId="77777777" w:rsidR="007D0439" w:rsidRDefault="007D0439">
            <w:pPr>
              <w:widowControl w:val="0"/>
              <w:pBdr>
                <w:top w:val="nil"/>
                <w:left w:val="nil"/>
                <w:bottom w:val="nil"/>
                <w:right w:val="nil"/>
                <w:between w:val="nil"/>
              </w:pBdr>
              <w:spacing w:after="0" w:line="276" w:lineRule="auto"/>
              <w:rPr>
                <w:sz w:val="24"/>
                <w:szCs w:val="24"/>
              </w:rPr>
            </w:pPr>
          </w:p>
        </w:tc>
        <w:tc>
          <w:tcPr>
            <w:tcW w:w="1113" w:type="dxa"/>
            <w:shd w:val="clear" w:color="auto" w:fill="D9D9D9" w:themeFill="background1" w:themeFillShade="D9"/>
            <w:vAlign w:val="center"/>
          </w:tcPr>
          <w:p w14:paraId="4D7E3394" w14:textId="77777777" w:rsidR="007D0439" w:rsidRDefault="003D3CCD">
            <w:pPr>
              <w:spacing w:after="0"/>
              <w:ind w:right="43"/>
              <w:jc w:val="center"/>
              <w:rPr>
                <w:sz w:val="24"/>
                <w:szCs w:val="24"/>
              </w:rPr>
            </w:pPr>
            <w:r>
              <w:rPr>
                <w:sz w:val="24"/>
                <w:szCs w:val="24"/>
              </w:rPr>
              <w:t>CYS</w:t>
            </w:r>
            <w:r w:rsidR="00217B2F">
              <w:rPr>
                <w:sz w:val="24"/>
                <w:szCs w:val="24"/>
              </w:rPr>
              <w:t>642</w:t>
            </w:r>
          </w:p>
        </w:tc>
        <w:tc>
          <w:tcPr>
            <w:tcW w:w="2347" w:type="dxa"/>
            <w:shd w:val="clear" w:color="auto" w:fill="D9D9D9" w:themeFill="background1" w:themeFillShade="D9"/>
            <w:vAlign w:val="center"/>
          </w:tcPr>
          <w:p w14:paraId="7D8D8203" w14:textId="77777777" w:rsidR="007D0439" w:rsidRDefault="00217B2F">
            <w:pPr>
              <w:spacing w:after="0"/>
              <w:ind w:right="43"/>
              <w:rPr>
                <w:sz w:val="24"/>
                <w:szCs w:val="24"/>
              </w:rPr>
            </w:pPr>
            <w:r>
              <w:rPr>
                <w:sz w:val="24"/>
                <w:szCs w:val="24"/>
              </w:rPr>
              <w:t>Innovative Solutions in Software</w:t>
            </w:r>
          </w:p>
          <w:p w14:paraId="38C1B7B5" w14:textId="77777777" w:rsidR="007D0439" w:rsidRDefault="00217B2F">
            <w:pPr>
              <w:spacing w:after="0"/>
              <w:ind w:right="43"/>
              <w:rPr>
                <w:sz w:val="24"/>
                <w:szCs w:val="24"/>
              </w:rPr>
            </w:pPr>
            <w:r>
              <w:rPr>
                <w:sz w:val="24"/>
                <w:szCs w:val="24"/>
              </w:rPr>
              <w:t>Security</w:t>
            </w:r>
          </w:p>
        </w:tc>
        <w:tc>
          <w:tcPr>
            <w:tcW w:w="1299" w:type="dxa"/>
            <w:shd w:val="clear" w:color="auto" w:fill="D9D9D9" w:themeFill="background1" w:themeFillShade="D9"/>
            <w:vAlign w:val="center"/>
          </w:tcPr>
          <w:p w14:paraId="7AB17617" w14:textId="77777777" w:rsidR="007D0439" w:rsidRDefault="00217B2F">
            <w:pPr>
              <w:spacing w:after="0"/>
              <w:ind w:right="43"/>
              <w:jc w:val="center"/>
              <w:rPr>
                <w:sz w:val="24"/>
                <w:szCs w:val="24"/>
              </w:rPr>
            </w:pPr>
            <w:r>
              <w:rPr>
                <w:sz w:val="24"/>
                <w:szCs w:val="24"/>
              </w:rPr>
              <w:t>Required</w:t>
            </w:r>
          </w:p>
        </w:tc>
        <w:tc>
          <w:tcPr>
            <w:tcW w:w="1484" w:type="dxa"/>
            <w:shd w:val="clear" w:color="auto" w:fill="D9D9D9" w:themeFill="background1" w:themeFillShade="D9"/>
            <w:vAlign w:val="center"/>
          </w:tcPr>
          <w:p w14:paraId="050C3A4F" w14:textId="16CEDDF2" w:rsidR="007D0439" w:rsidRDefault="003D3CCD">
            <w:pPr>
              <w:spacing w:after="0"/>
              <w:ind w:right="43"/>
              <w:jc w:val="center"/>
              <w:rPr>
                <w:sz w:val="24"/>
                <w:szCs w:val="24"/>
              </w:rPr>
            </w:pPr>
            <w:r w:rsidRPr="094EA302">
              <w:rPr>
                <w:sz w:val="24"/>
                <w:szCs w:val="24"/>
              </w:rPr>
              <w:t>CYS</w:t>
            </w:r>
            <w:r w:rsidR="00217B2F" w:rsidRPr="094EA302">
              <w:rPr>
                <w:sz w:val="24"/>
                <w:szCs w:val="24"/>
              </w:rPr>
              <w:t>56</w:t>
            </w:r>
            <w:r w:rsidR="175C2994" w:rsidRPr="094EA302">
              <w:rPr>
                <w:sz w:val="24"/>
                <w:szCs w:val="24"/>
              </w:rPr>
              <w:t>6</w:t>
            </w:r>
          </w:p>
        </w:tc>
        <w:tc>
          <w:tcPr>
            <w:tcW w:w="990" w:type="dxa"/>
            <w:shd w:val="clear" w:color="auto" w:fill="D9D9D9" w:themeFill="background1" w:themeFillShade="D9"/>
            <w:vAlign w:val="center"/>
          </w:tcPr>
          <w:p w14:paraId="4125962E" w14:textId="77777777" w:rsidR="007D0439" w:rsidRDefault="00217B2F">
            <w:pPr>
              <w:spacing w:after="0"/>
              <w:ind w:right="43"/>
              <w:jc w:val="center"/>
              <w:rPr>
                <w:sz w:val="24"/>
                <w:szCs w:val="24"/>
              </w:rPr>
            </w:pPr>
            <w:r>
              <w:rPr>
                <w:color w:val="001F5F"/>
                <w:sz w:val="24"/>
                <w:szCs w:val="24"/>
              </w:rPr>
              <w:t>3</w:t>
            </w:r>
          </w:p>
        </w:tc>
        <w:tc>
          <w:tcPr>
            <w:tcW w:w="1625" w:type="dxa"/>
            <w:shd w:val="clear" w:color="auto" w:fill="D9D9D9" w:themeFill="background1" w:themeFillShade="D9"/>
            <w:vAlign w:val="center"/>
          </w:tcPr>
          <w:p w14:paraId="59FF465D" w14:textId="77777777" w:rsidR="007D0439" w:rsidRDefault="00217B2F">
            <w:pPr>
              <w:spacing w:after="0"/>
              <w:ind w:right="43"/>
              <w:jc w:val="center"/>
              <w:rPr>
                <w:sz w:val="24"/>
                <w:szCs w:val="24"/>
              </w:rPr>
            </w:pPr>
            <w:r>
              <w:rPr>
                <w:sz w:val="24"/>
                <w:szCs w:val="24"/>
              </w:rPr>
              <w:t>Program</w:t>
            </w:r>
          </w:p>
        </w:tc>
      </w:tr>
      <w:tr w:rsidR="007D0439" w14:paraId="5ACB838C" w14:textId="77777777" w:rsidTr="094EA302">
        <w:trPr>
          <w:trHeight w:val="20"/>
          <w:jc w:val="center"/>
        </w:trPr>
        <w:tc>
          <w:tcPr>
            <w:tcW w:w="947" w:type="dxa"/>
            <w:vMerge/>
            <w:vAlign w:val="center"/>
          </w:tcPr>
          <w:p w14:paraId="4B2A6042" w14:textId="77777777" w:rsidR="007D0439" w:rsidRDefault="007D0439">
            <w:pPr>
              <w:widowControl w:val="0"/>
              <w:pBdr>
                <w:top w:val="nil"/>
                <w:left w:val="nil"/>
                <w:bottom w:val="nil"/>
                <w:right w:val="nil"/>
                <w:between w:val="nil"/>
              </w:pBdr>
              <w:spacing w:after="0" w:line="276" w:lineRule="auto"/>
              <w:rPr>
                <w:sz w:val="24"/>
                <w:szCs w:val="24"/>
              </w:rPr>
            </w:pPr>
          </w:p>
        </w:tc>
        <w:tc>
          <w:tcPr>
            <w:tcW w:w="1113" w:type="dxa"/>
            <w:shd w:val="clear" w:color="auto" w:fill="F2F2F2" w:themeFill="background1" w:themeFillShade="F2"/>
            <w:vAlign w:val="center"/>
          </w:tcPr>
          <w:p w14:paraId="33BB9CEB" w14:textId="77777777" w:rsidR="007D0439" w:rsidRDefault="003D3CCD">
            <w:pPr>
              <w:spacing w:after="0"/>
              <w:ind w:right="43"/>
              <w:jc w:val="center"/>
              <w:rPr>
                <w:sz w:val="24"/>
                <w:szCs w:val="24"/>
              </w:rPr>
            </w:pPr>
            <w:r>
              <w:rPr>
                <w:sz w:val="24"/>
                <w:szCs w:val="24"/>
              </w:rPr>
              <w:t>CYS</w:t>
            </w:r>
            <w:r w:rsidR="00217B2F">
              <w:rPr>
                <w:sz w:val="24"/>
                <w:szCs w:val="24"/>
              </w:rPr>
              <w:t>645</w:t>
            </w:r>
          </w:p>
        </w:tc>
        <w:tc>
          <w:tcPr>
            <w:tcW w:w="2347" w:type="dxa"/>
            <w:shd w:val="clear" w:color="auto" w:fill="F2F2F2" w:themeFill="background1" w:themeFillShade="F2"/>
            <w:vAlign w:val="center"/>
          </w:tcPr>
          <w:p w14:paraId="3F7FAE26" w14:textId="77777777" w:rsidR="007D0439" w:rsidRDefault="00217B2F">
            <w:pPr>
              <w:spacing w:after="0"/>
              <w:ind w:right="43"/>
              <w:rPr>
                <w:sz w:val="24"/>
                <w:szCs w:val="24"/>
              </w:rPr>
            </w:pPr>
            <w:r>
              <w:rPr>
                <w:sz w:val="24"/>
                <w:szCs w:val="24"/>
              </w:rPr>
              <w:t>Information Security Management,</w:t>
            </w:r>
          </w:p>
          <w:p w14:paraId="2048CC49" w14:textId="77777777" w:rsidR="007D0439" w:rsidRDefault="00217B2F">
            <w:pPr>
              <w:spacing w:after="0"/>
              <w:ind w:right="43"/>
              <w:rPr>
                <w:sz w:val="24"/>
                <w:szCs w:val="24"/>
              </w:rPr>
            </w:pPr>
            <w:r>
              <w:rPr>
                <w:sz w:val="24"/>
                <w:szCs w:val="24"/>
              </w:rPr>
              <w:t>Legal and Ethical Issues</w:t>
            </w:r>
          </w:p>
        </w:tc>
        <w:tc>
          <w:tcPr>
            <w:tcW w:w="1299" w:type="dxa"/>
            <w:shd w:val="clear" w:color="auto" w:fill="F2F2F2" w:themeFill="background1" w:themeFillShade="F2"/>
            <w:vAlign w:val="center"/>
          </w:tcPr>
          <w:p w14:paraId="23D1D640" w14:textId="77777777" w:rsidR="007D0439" w:rsidRDefault="00217B2F">
            <w:pPr>
              <w:spacing w:after="0"/>
              <w:ind w:right="43"/>
              <w:jc w:val="center"/>
              <w:rPr>
                <w:sz w:val="24"/>
                <w:szCs w:val="24"/>
              </w:rPr>
            </w:pPr>
            <w:r>
              <w:rPr>
                <w:sz w:val="24"/>
                <w:szCs w:val="24"/>
              </w:rPr>
              <w:t>Required</w:t>
            </w:r>
          </w:p>
        </w:tc>
        <w:tc>
          <w:tcPr>
            <w:tcW w:w="1484" w:type="dxa"/>
            <w:shd w:val="clear" w:color="auto" w:fill="F2F2F2" w:themeFill="background1" w:themeFillShade="F2"/>
            <w:vAlign w:val="center"/>
          </w:tcPr>
          <w:p w14:paraId="441524E6" w14:textId="77777777" w:rsidR="007D0439" w:rsidRDefault="003D3CCD">
            <w:pPr>
              <w:spacing w:after="0"/>
              <w:ind w:right="43"/>
              <w:jc w:val="center"/>
              <w:rPr>
                <w:sz w:val="24"/>
                <w:szCs w:val="24"/>
              </w:rPr>
            </w:pPr>
            <w:r>
              <w:rPr>
                <w:sz w:val="24"/>
                <w:szCs w:val="24"/>
              </w:rPr>
              <w:t>CYS</w:t>
            </w:r>
            <w:r w:rsidR="00217B2F">
              <w:rPr>
                <w:sz w:val="24"/>
                <w:szCs w:val="24"/>
              </w:rPr>
              <w:t>507</w:t>
            </w:r>
          </w:p>
        </w:tc>
        <w:tc>
          <w:tcPr>
            <w:tcW w:w="990" w:type="dxa"/>
            <w:shd w:val="clear" w:color="auto" w:fill="F2F2F2" w:themeFill="background1" w:themeFillShade="F2"/>
            <w:vAlign w:val="center"/>
          </w:tcPr>
          <w:p w14:paraId="7A35689D" w14:textId="77777777" w:rsidR="007D0439" w:rsidRDefault="00217B2F">
            <w:pPr>
              <w:spacing w:after="0"/>
              <w:ind w:right="43"/>
              <w:jc w:val="center"/>
              <w:rPr>
                <w:sz w:val="24"/>
                <w:szCs w:val="24"/>
              </w:rPr>
            </w:pPr>
            <w:r>
              <w:rPr>
                <w:color w:val="001F5F"/>
                <w:sz w:val="24"/>
                <w:szCs w:val="24"/>
              </w:rPr>
              <w:t>3</w:t>
            </w:r>
          </w:p>
        </w:tc>
        <w:tc>
          <w:tcPr>
            <w:tcW w:w="1625" w:type="dxa"/>
            <w:shd w:val="clear" w:color="auto" w:fill="F2F2F2" w:themeFill="background1" w:themeFillShade="F2"/>
            <w:vAlign w:val="center"/>
          </w:tcPr>
          <w:p w14:paraId="6DFB3FCD" w14:textId="77777777" w:rsidR="007D0439" w:rsidRDefault="00217B2F">
            <w:pPr>
              <w:spacing w:after="0"/>
              <w:ind w:right="43"/>
              <w:jc w:val="center"/>
              <w:rPr>
                <w:sz w:val="24"/>
                <w:szCs w:val="24"/>
              </w:rPr>
            </w:pPr>
            <w:r>
              <w:rPr>
                <w:sz w:val="24"/>
                <w:szCs w:val="24"/>
              </w:rPr>
              <w:t>Program</w:t>
            </w:r>
          </w:p>
        </w:tc>
      </w:tr>
      <w:tr w:rsidR="007D0439" w14:paraId="5D0CC4DD" w14:textId="77777777" w:rsidTr="094EA302">
        <w:trPr>
          <w:trHeight w:val="20"/>
          <w:jc w:val="center"/>
        </w:trPr>
        <w:tc>
          <w:tcPr>
            <w:tcW w:w="947" w:type="dxa"/>
            <w:vMerge w:val="restart"/>
            <w:shd w:val="clear" w:color="auto" w:fill="52B5C2"/>
            <w:vAlign w:val="center"/>
          </w:tcPr>
          <w:p w14:paraId="4C82773D" w14:textId="77777777" w:rsidR="007D0439" w:rsidRDefault="00217B2F">
            <w:pPr>
              <w:spacing w:after="0" w:line="240" w:lineRule="auto"/>
              <w:jc w:val="center"/>
              <w:rPr>
                <w:b/>
                <w:color w:val="FFFFFF"/>
                <w:sz w:val="24"/>
                <w:szCs w:val="24"/>
              </w:rPr>
            </w:pPr>
            <w:r>
              <w:rPr>
                <w:b/>
                <w:color w:val="FFFFFF"/>
                <w:sz w:val="24"/>
                <w:szCs w:val="24"/>
              </w:rPr>
              <w:t>Level</w:t>
            </w:r>
          </w:p>
          <w:p w14:paraId="44252FC8" w14:textId="77777777" w:rsidR="007D0439" w:rsidRDefault="00217B2F">
            <w:pPr>
              <w:spacing w:after="0" w:line="240" w:lineRule="auto"/>
              <w:jc w:val="center"/>
              <w:rPr>
                <w:b/>
                <w:color w:val="FFFFFF"/>
                <w:sz w:val="24"/>
                <w:szCs w:val="24"/>
              </w:rPr>
            </w:pPr>
            <w:r>
              <w:rPr>
                <w:b/>
                <w:color w:val="FFFFFF"/>
                <w:sz w:val="24"/>
                <w:szCs w:val="24"/>
              </w:rPr>
              <w:t>4</w:t>
            </w:r>
          </w:p>
        </w:tc>
        <w:tc>
          <w:tcPr>
            <w:tcW w:w="1113" w:type="dxa"/>
            <w:shd w:val="clear" w:color="auto" w:fill="D9D9D9" w:themeFill="background1" w:themeFillShade="D9"/>
            <w:vAlign w:val="center"/>
          </w:tcPr>
          <w:p w14:paraId="61A6F694" w14:textId="77777777" w:rsidR="007D0439" w:rsidRDefault="003D3CCD">
            <w:pPr>
              <w:jc w:val="center"/>
              <w:rPr>
                <w:sz w:val="24"/>
                <w:szCs w:val="24"/>
              </w:rPr>
            </w:pPr>
            <w:r>
              <w:rPr>
                <w:sz w:val="24"/>
                <w:szCs w:val="24"/>
              </w:rPr>
              <w:t>CYS</w:t>
            </w:r>
            <w:r w:rsidR="00217B2F">
              <w:rPr>
                <w:sz w:val="24"/>
                <w:szCs w:val="24"/>
              </w:rPr>
              <w:t>666</w:t>
            </w:r>
          </w:p>
        </w:tc>
        <w:tc>
          <w:tcPr>
            <w:tcW w:w="2347" w:type="dxa"/>
            <w:shd w:val="clear" w:color="auto" w:fill="D9D9D9" w:themeFill="background1" w:themeFillShade="D9"/>
            <w:vAlign w:val="center"/>
          </w:tcPr>
          <w:p w14:paraId="5D4E6D52" w14:textId="77777777" w:rsidR="007D0439" w:rsidRDefault="00217B2F">
            <w:pPr>
              <w:spacing w:after="0"/>
              <w:ind w:right="43"/>
              <w:rPr>
                <w:sz w:val="24"/>
                <w:szCs w:val="24"/>
              </w:rPr>
            </w:pPr>
            <w:r>
              <w:rPr>
                <w:sz w:val="24"/>
                <w:szCs w:val="24"/>
              </w:rPr>
              <w:t>Advanced Principles of Cyber Security</w:t>
            </w:r>
          </w:p>
        </w:tc>
        <w:tc>
          <w:tcPr>
            <w:tcW w:w="1299" w:type="dxa"/>
            <w:shd w:val="clear" w:color="auto" w:fill="D9D9D9" w:themeFill="background1" w:themeFillShade="D9"/>
            <w:vAlign w:val="center"/>
          </w:tcPr>
          <w:p w14:paraId="24C4CFA9" w14:textId="77777777" w:rsidR="007D0439" w:rsidRDefault="00217B2F">
            <w:pPr>
              <w:jc w:val="center"/>
              <w:rPr>
                <w:sz w:val="24"/>
                <w:szCs w:val="24"/>
              </w:rPr>
            </w:pPr>
            <w:r>
              <w:rPr>
                <w:sz w:val="24"/>
                <w:szCs w:val="24"/>
              </w:rPr>
              <w:t>Required</w:t>
            </w:r>
          </w:p>
        </w:tc>
        <w:tc>
          <w:tcPr>
            <w:tcW w:w="1484" w:type="dxa"/>
            <w:shd w:val="clear" w:color="auto" w:fill="D9D9D9" w:themeFill="background1" w:themeFillShade="D9"/>
            <w:vAlign w:val="center"/>
          </w:tcPr>
          <w:p w14:paraId="2D5F5D50" w14:textId="23E1AD3D" w:rsidR="007D0439" w:rsidRDefault="003D3CCD">
            <w:pPr>
              <w:jc w:val="center"/>
              <w:rPr>
                <w:sz w:val="24"/>
                <w:szCs w:val="24"/>
              </w:rPr>
            </w:pPr>
            <w:r w:rsidRPr="094EA302">
              <w:rPr>
                <w:sz w:val="24"/>
                <w:szCs w:val="24"/>
              </w:rPr>
              <w:t>CYS</w:t>
            </w:r>
            <w:r w:rsidR="00217B2F" w:rsidRPr="094EA302">
              <w:rPr>
                <w:sz w:val="24"/>
                <w:szCs w:val="24"/>
              </w:rPr>
              <w:t>5</w:t>
            </w:r>
            <w:r w:rsidR="2D339D51" w:rsidRPr="094EA302">
              <w:rPr>
                <w:sz w:val="24"/>
                <w:szCs w:val="24"/>
              </w:rPr>
              <w:t>66</w:t>
            </w:r>
          </w:p>
        </w:tc>
        <w:tc>
          <w:tcPr>
            <w:tcW w:w="990" w:type="dxa"/>
            <w:shd w:val="clear" w:color="auto" w:fill="D9D9D9" w:themeFill="background1" w:themeFillShade="D9"/>
            <w:vAlign w:val="center"/>
          </w:tcPr>
          <w:p w14:paraId="3E8B9483" w14:textId="77777777" w:rsidR="007D0439" w:rsidRDefault="00217B2F">
            <w:pPr>
              <w:jc w:val="center"/>
              <w:rPr>
                <w:sz w:val="24"/>
                <w:szCs w:val="24"/>
              </w:rPr>
            </w:pPr>
            <w:r>
              <w:rPr>
                <w:color w:val="001F5F"/>
                <w:sz w:val="24"/>
                <w:szCs w:val="24"/>
              </w:rPr>
              <w:t>3</w:t>
            </w:r>
          </w:p>
        </w:tc>
        <w:tc>
          <w:tcPr>
            <w:tcW w:w="1625" w:type="dxa"/>
            <w:shd w:val="clear" w:color="auto" w:fill="D9D9D9" w:themeFill="background1" w:themeFillShade="D9"/>
            <w:vAlign w:val="center"/>
          </w:tcPr>
          <w:p w14:paraId="0BCD4640" w14:textId="77777777" w:rsidR="007D0439" w:rsidRDefault="00217B2F">
            <w:pPr>
              <w:spacing w:after="0"/>
              <w:ind w:right="43"/>
              <w:jc w:val="center"/>
              <w:rPr>
                <w:sz w:val="24"/>
                <w:szCs w:val="24"/>
              </w:rPr>
            </w:pPr>
            <w:r>
              <w:rPr>
                <w:sz w:val="24"/>
                <w:szCs w:val="24"/>
              </w:rPr>
              <w:t>Program</w:t>
            </w:r>
          </w:p>
        </w:tc>
      </w:tr>
      <w:tr w:rsidR="007D0439" w14:paraId="2FDEC668" w14:textId="77777777" w:rsidTr="094EA302">
        <w:trPr>
          <w:trHeight w:val="20"/>
          <w:jc w:val="center"/>
        </w:trPr>
        <w:tc>
          <w:tcPr>
            <w:tcW w:w="947" w:type="dxa"/>
            <w:vMerge/>
            <w:vAlign w:val="center"/>
          </w:tcPr>
          <w:p w14:paraId="4DE9344A" w14:textId="77777777" w:rsidR="007D0439" w:rsidRDefault="007D0439">
            <w:pPr>
              <w:widowControl w:val="0"/>
              <w:pBdr>
                <w:top w:val="nil"/>
                <w:left w:val="nil"/>
                <w:bottom w:val="nil"/>
                <w:right w:val="nil"/>
                <w:between w:val="nil"/>
              </w:pBdr>
              <w:spacing w:after="0" w:line="276" w:lineRule="auto"/>
              <w:rPr>
                <w:sz w:val="24"/>
                <w:szCs w:val="24"/>
              </w:rPr>
            </w:pPr>
          </w:p>
        </w:tc>
        <w:tc>
          <w:tcPr>
            <w:tcW w:w="1113" w:type="dxa"/>
            <w:shd w:val="clear" w:color="auto" w:fill="F2F2F2" w:themeFill="background1" w:themeFillShade="F2"/>
            <w:vAlign w:val="center"/>
          </w:tcPr>
          <w:p w14:paraId="0687EB34" w14:textId="77777777" w:rsidR="007D0439" w:rsidRDefault="003D3CCD">
            <w:pPr>
              <w:jc w:val="center"/>
              <w:rPr>
                <w:sz w:val="24"/>
                <w:szCs w:val="24"/>
              </w:rPr>
            </w:pPr>
            <w:r>
              <w:rPr>
                <w:sz w:val="24"/>
                <w:szCs w:val="24"/>
              </w:rPr>
              <w:t>CYS</w:t>
            </w:r>
            <w:r w:rsidR="00217B2F">
              <w:rPr>
                <w:sz w:val="24"/>
                <w:szCs w:val="24"/>
              </w:rPr>
              <w:t>683</w:t>
            </w:r>
          </w:p>
        </w:tc>
        <w:tc>
          <w:tcPr>
            <w:tcW w:w="2347" w:type="dxa"/>
            <w:shd w:val="clear" w:color="auto" w:fill="F2F2F2" w:themeFill="background1" w:themeFillShade="F2"/>
            <w:vAlign w:val="center"/>
          </w:tcPr>
          <w:p w14:paraId="2756E815" w14:textId="77777777" w:rsidR="007D0439" w:rsidRDefault="00217B2F">
            <w:pPr>
              <w:spacing w:after="0"/>
              <w:ind w:right="43"/>
              <w:rPr>
                <w:sz w:val="24"/>
                <w:szCs w:val="24"/>
              </w:rPr>
            </w:pPr>
            <w:r>
              <w:rPr>
                <w:sz w:val="24"/>
                <w:szCs w:val="24"/>
              </w:rPr>
              <w:t>Ethical Hacking and Penetration</w:t>
            </w:r>
          </w:p>
          <w:p w14:paraId="4C123E54" w14:textId="77777777" w:rsidR="007D0439" w:rsidRDefault="00217B2F">
            <w:pPr>
              <w:spacing w:after="0"/>
              <w:ind w:right="43"/>
              <w:rPr>
                <w:sz w:val="24"/>
                <w:szCs w:val="24"/>
              </w:rPr>
            </w:pPr>
            <w:r>
              <w:rPr>
                <w:sz w:val="24"/>
                <w:szCs w:val="24"/>
              </w:rPr>
              <w:t>Testing</w:t>
            </w:r>
          </w:p>
        </w:tc>
        <w:tc>
          <w:tcPr>
            <w:tcW w:w="1299" w:type="dxa"/>
            <w:shd w:val="clear" w:color="auto" w:fill="F2F2F2" w:themeFill="background1" w:themeFillShade="F2"/>
            <w:vAlign w:val="center"/>
          </w:tcPr>
          <w:p w14:paraId="72EDE80A" w14:textId="77777777" w:rsidR="007D0439" w:rsidRDefault="00217B2F">
            <w:pPr>
              <w:jc w:val="center"/>
              <w:rPr>
                <w:sz w:val="24"/>
                <w:szCs w:val="24"/>
              </w:rPr>
            </w:pPr>
            <w:r>
              <w:rPr>
                <w:sz w:val="24"/>
                <w:szCs w:val="24"/>
              </w:rPr>
              <w:t>Required</w:t>
            </w:r>
          </w:p>
        </w:tc>
        <w:tc>
          <w:tcPr>
            <w:tcW w:w="1484" w:type="dxa"/>
            <w:shd w:val="clear" w:color="auto" w:fill="F2F2F2" w:themeFill="background1" w:themeFillShade="F2"/>
            <w:vAlign w:val="center"/>
          </w:tcPr>
          <w:p w14:paraId="2BEBCB6F" w14:textId="77777777" w:rsidR="007D0439" w:rsidRDefault="003D3CCD">
            <w:pPr>
              <w:jc w:val="center"/>
              <w:rPr>
                <w:sz w:val="24"/>
                <w:szCs w:val="24"/>
              </w:rPr>
            </w:pPr>
            <w:r>
              <w:rPr>
                <w:sz w:val="24"/>
                <w:szCs w:val="24"/>
              </w:rPr>
              <w:t>CYS</w:t>
            </w:r>
            <w:r w:rsidR="00217B2F">
              <w:rPr>
                <w:sz w:val="24"/>
                <w:szCs w:val="24"/>
              </w:rPr>
              <w:t>564</w:t>
            </w:r>
          </w:p>
        </w:tc>
        <w:tc>
          <w:tcPr>
            <w:tcW w:w="990" w:type="dxa"/>
            <w:shd w:val="clear" w:color="auto" w:fill="F2F2F2" w:themeFill="background1" w:themeFillShade="F2"/>
            <w:vAlign w:val="center"/>
          </w:tcPr>
          <w:p w14:paraId="0FE82849" w14:textId="77777777" w:rsidR="007D0439" w:rsidRDefault="00217B2F">
            <w:pPr>
              <w:jc w:val="center"/>
              <w:rPr>
                <w:sz w:val="24"/>
                <w:szCs w:val="24"/>
              </w:rPr>
            </w:pPr>
            <w:r>
              <w:rPr>
                <w:color w:val="001F5F"/>
                <w:sz w:val="24"/>
                <w:szCs w:val="24"/>
              </w:rPr>
              <w:t>3</w:t>
            </w:r>
          </w:p>
        </w:tc>
        <w:tc>
          <w:tcPr>
            <w:tcW w:w="1625" w:type="dxa"/>
            <w:shd w:val="clear" w:color="auto" w:fill="F2F2F2" w:themeFill="background1" w:themeFillShade="F2"/>
            <w:vAlign w:val="center"/>
          </w:tcPr>
          <w:p w14:paraId="585E2C85" w14:textId="77777777" w:rsidR="007D0439" w:rsidRDefault="00217B2F">
            <w:pPr>
              <w:spacing w:after="0"/>
              <w:ind w:right="43"/>
              <w:jc w:val="center"/>
              <w:rPr>
                <w:sz w:val="24"/>
                <w:szCs w:val="24"/>
              </w:rPr>
            </w:pPr>
            <w:r>
              <w:rPr>
                <w:sz w:val="24"/>
                <w:szCs w:val="24"/>
              </w:rPr>
              <w:t>Program</w:t>
            </w:r>
          </w:p>
        </w:tc>
      </w:tr>
      <w:tr w:rsidR="007D0439" w14:paraId="113AF8B1" w14:textId="77777777" w:rsidTr="094EA302">
        <w:trPr>
          <w:trHeight w:val="20"/>
          <w:jc w:val="center"/>
        </w:trPr>
        <w:tc>
          <w:tcPr>
            <w:tcW w:w="947" w:type="dxa"/>
            <w:vMerge/>
            <w:vAlign w:val="center"/>
          </w:tcPr>
          <w:p w14:paraId="106E4054" w14:textId="77777777" w:rsidR="007D0439" w:rsidRDefault="007D0439">
            <w:pPr>
              <w:widowControl w:val="0"/>
              <w:pBdr>
                <w:top w:val="nil"/>
                <w:left w:val="nil"/>
                <w:bottom w:val="nil"/>
                <w:right w:val="nil"/>
                <w:between w:val="nil"/>
              </w:pBdr>
              <w:spacing w:after="0" w:line="276" w:lineRule="auto"/>
              <w:rPr>
                <w:sz w:val="24"/>
                <w:szCs w:val="24"/>
              </w:rPr>
            </w:pPr>
          </w:p>
        </w:tc>
        <w:tc>
          <w:tcPr>
            <w:tcW w:w="1113" w:type="dxa"/>
            <w:shd w:val="clear" w:color="auto" w:fill="D9D9D9" w:themeFill="background1" w:themeFillShade="D9"/>
            <w:vAlign w:val="center"/>
          </w:tcPr>
          <w:p w14:paraId="70A680FF" w14:textId="77777777" w:rsidR="007D0439" w:rsidRDefault="003D3CCD">
            <w:pPr>
              <w:jc w:val="center"/>
              <w:rPr>
                <w:sz w:val="24"/>
                <w:szCs w:val="24"/>
              </w:rPr>
            </w:pPr>
            <w:r>
              <w:rPr>
                <w:sz w:val="24"/>
                <w:szCs w:val="24"/>
              </w:rPr>
              <w:t>CYS</w:t>
            </w:r>
            <w:r w:rsidR="00217B2F">
              <w:rPr>
                <w:sz w:val="24"/>
                <w:szCs w:val="24"/>
              </w:rPr>
              <w:t>698</w:t>
            </w:r>
          </w:p>
        </w:tc>
        <w:tc>
          <w:tcPr>
            <w:tcW w:w="2347" w:type="dxa"/>
            <w:shd w:val="clear" w:color="auto" w:fill="D9D9D9" w:themeFill="background1" w:themeFillShade="D9"/>
            <w:vAlign w:val="center"/>
          </w:tcPr>
          <w:p w14:paraId="3EAFB677" w14:textId="77777777" w:rsidR="007D0439" w:rsidRDefault="00217B2F">
            <w:pPr>
              <w:spacing w:after="0"/>
              <w:ind w:right="43"/>
              <w:rPr>
                <w:sz w:val="24"/>
                <w:szCs w:val="24"/>
              </w:rPr>
            </w:pPr>
            <w:r>
              <w:rPr>
                <w:sz w:val="24"/>
                <w:szCs w:val="24"/>
              </w:rPr>
              <w:t>Capstone Project in Cyber Security</w:t>
            </w:r>
          </w:p>
        </w:tc>
        <w:tc>
          <w:tcPr>
            <w:tcW w:w="1299" w:type="dxa"/>
            <w:shd w:val="clear" w:color="auto" w:fill="D9D9D9" w:themeFill="background1" w:themeFillShade="D9"/>
            <w:vAlign w:val="center"/>
          </w:tcPr>
          <w:p w14:paraId="75F7C892" w14:textId="77777777" w:rsidR="007D0439" w:rsidRDefault="00217B2F">
            <w:pPr>
              <w:jc w:val="center"/>
              <w:rPr>
                <w:sz w:val="24"/>
                <w:szCs w:val="24"/>
              </w:rPr>
            </w:pPr>
            <w:r>
              <w:rPr>
                <w:sz w:val="24"/>
                <w:szCs w:val="24"/>
              </w:rPr>
              <w:t>Required</w:t>
            </w:r>
          </w:p>
        </w:tc>
        <w:tc>
          <w:tcPr>
            <w:tcW w:w="1484" w:type="dxa"/>
            <w:shd w:val="clear" w:color="auto" w:fill="D9D9D9" w:themeFill="background1" w:themeFillShade="D9"/>
            <w:vAlign w:val="center"/>
          </w:tcPr>
          <w:p w14:paraId="3DD684F9" w14:textId="3FF9FE5A" w:rsidR="007D0439" w:rsidRDefault="24249202">
            <w:pPr>
              <w:spacing w:after="0"/>
              <w:jc w:val="center"/>
              <w:rPr>
                <w:sz w:val="24"/>
                <w:szCs w:val="24"/>
              </w:rPr>
            </w:pPr>
            <w:r w:rsidRPr="094EA302">
              <w:rPr>
                <w:sz w:val="24"/>
                <w:szCs w:val="24"/>
              </w:rPr>
              <w:t xml:space="preserve">CYS501 &amp; </w:t>
            </w:r>
            <w:r w:rsidR="00217B2F" w:rsidRPr="094EA302">
              <w:rPr>
                <w:sz w:val="24"/>
                <w:szCs w:val="24"/>
              </w:rPr>
              <w:t>Department</w:t>
            </w:r>
          </w:p>
          <w:p w14:paraId="69B808B7" w14:textId="77777777" w:rsidR="007D0439" w:rsidRDefault="00217B2F">
            <w:pPr>
              <w:spacing w:after="0"/>
              <w:jc w:val="center"/>
              <w:rPr>
                <w:sz w:val="24"/>
                <w:szCs w:val="24"/>
              </w:rPr>
            </w:pPr>
            <w:r>
              <w:rPr>
                <w:sz w:val="24"/>
                <w:szCs w:val="24"/>
              </w:rPr>
              <w:t>Approval</w:t>
            </w:r>
          </w:p>
        </w:tc>
        <w:tc>
          <w:tcPr>
            <w:tcW w:w="990" w:type="dxa"/>
            <w:shd w:val="clear" w:color="auto" w:fill="D9D9D9" w:themeFill="background1" w:themeFillShade="D9"/>
            <w:vAlign w:val="center"/>
          </w:tcPr>
          <w:p w14:paraId="54334087" w14:textId="77777777" w:rsidR="007D0439" w:rsidRDefault="00217B2F">
            <w:pPr>
              <w:jc w:val="center"/>
              <w:rPr>
                <w:sz w:val="24"/>
                <w:szCs w:val="24"/>
              </w:rPr>
            </w:pPr>
            <w:r>
              <w:rPr>
                <w:color w:val="001F5F"/>
                <w:sz w:val="24"/>
                <w:szCs w:val="24"/>
              </w:rPr>
              <w:t>3</w:t>
            </w:r>
          </w:p>
        </w:tc>
        <w:tc>
          <w:tcPr>
            <w:tcW w:w="1625" w:type="dxa"/>
            <w:shd w:val="clear" w:color="auto" w:fill="D9D9D9" w:themeFill="background1" w:themeFillShade="D9"/>
            <w:vAlign w:val="center"/>
          </w:tcPr>
          <w:p w14:paraId="4D3F5209" w14:textId="77777777" w:rsidR="007D0439" w:rsidRDefault="00217B2F">
            <w:pPr>
              <w:spacing w:after="0"/>
              <w:ind w:right="43"/>
              <w:jc w:val="center"/>
              <w:rPr>
                <w:sz w:val="24"/>
                <w:szCs w:val="24"/>
              </w:rPr>
            </w:pPr>
            <w:r>
              <w:rPr>
                <w:sz w:val="24"/>
                <w:szCs w:val="24"/>
              </w:rPr>
              <w:t>Program</w:t>
            </w:r>
          </w:p>
        </w:tc>
      </w:tr>
    </w:tbl>
    <w:p w14:paraId="1E63547A" w14:textId="77777777" w:rsidR="007D0439" w:rsidRDefault="00217B2F" w:rsidP="1461C774">
      <w:pPr>
        <w:spacing w:after="0" w:line="240" w:lineRule="auto"/>
        <w:rPr>
          <w:sz w:val="20"/>
          <w:szCs w:val="20"/>
          <w:lang w:val="en-US"/>
        </w:rPr>
      </w:pPr>
      <w:r w:rsidRPr="1461C774">
        <w:rPr>
          <w:sz w:val="20"/>
          <w:szCs w:val="20"/>
          <w:lang w:val="en-US"/>
        </w:rPr>
        <w:t>* Include additional levels (for three semesters option or if needed).</w:t>
      </w:r>
    </w:p>
    <w:p w14:paraId="63AC8C4F" w14:textId="77777777" w:rsidR="007D0439" w:rsidRDefault="00217B2F">
      <w:pPr>
        <w:spacing w:after="170" w:line="276" w:lineRule="auto"/>
        <w:rPr>
          <w:sz w:val="20"/>
          <w:szCs w:val="20"/>
        </w:rPr>
      </w:pPr>
      <w:r>
        <w:rPr>
          <w:sz w:val="20"/>
          <w:szCs w:val="20"/>
        </w:rPr>
        <w:t>** Add a table for the courses of each track (if any)</w:t>
      </w:r>
    </w:p>
    <w:p w14:paraId="6D8F912E" w14:textId="77777777" w:rsidR="007D0439" w:rsidRDefault="007D0439">
      <w:pPr>
        <w:spacing w:after="170" w:line="276" w:lineRule="auto"/>
        <w:rPr>
          <w:color w:val="525252"/>
          <w:sz w:val="20"/>
          <w:szCs w:val="20"/>
        </w:rPr>
      </w:pPr>
    </w:p>
    <w:p w14:paraId="37C193CA" w14:textId="77777777" w:rsidR="007D0439" w:rsidRDefault="00217B2F">
      <w:pPr>
        <w:spacing w:after="0"/>
        <w:rPr>
          <w:b/>
          <w:color w:val="52B5C2"/>
          <w:sz w:val="28"/>
          <w:szCs w:val="28"/>
        </w:rPr>
      </w:pPr>
      <w:r>
        <w:rPr>
          <w:b/>
          <w:color w:val="52B5C2"/>
          <w:sz w:val="28"/>
          <w:szCs w:val="28"/>
        </w:rPr>
        <w:t>3. Course Specifications:</w:t>
      </w:r>
    </w:p>
    <w:p w14:paraId="184F6C73" w14:textId="77777777" w:rsidR="007D0439" w:rsidRDefault="00217B2F">
      <w:pPr>
        <w:ind w:right="43"/>
        <w:jc w:val="both"/>
        <w:rPr>
          <w:sz w:val="20"/>
          <w:szCs w:val="20"/>
        </w:rPr>
      </w:pPr>
      <w:r>
        <w:rPr>
          <w:sz w:val="20"/>
          <w:szCs w:val="20"/>
        </w:rPr>
        <w:t>Insert hyperlink for all course specifications using NCAAA template (T-104)</w:t>
      </w:r>
    </w:p>
    <w:tbl>
      <w:tblPr>
        <w:tblStyle w:val="af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3545BA3E" w14:textId="77777777">
        <w:trPr>
          <w:trHeight w:val="567"/>
        </w:trPr>
        <w:tc>
          <w:tcPr>
            <w:tcW w:w="9628" w:type="dxa"/>
            <w:vAlign w:val="center"/>
          </w:tcPr>
          <w:p w14:paraId="3A0036DE" w14:textId="051376C0" w:rsidR="007D0439" w:rsidRDefault="00217B2F">
            <w:pPr>
              <w:ind w:right="43"/>
              <w:rPr>
                <w:sz w:val="24"/>
                <w:szCs w:val="24"/>
              </w:rPr>
            </w:pPr>
            <w:r>
              <w:rPr>
                <w:sz w:val="24"/>
                <w:szCs w:val="24"/>
              </w:rPr>
              <w:lastRenderedPageBreak/>
              <w:t xml:space="preserve">All MCS course specifications categorized according to levels can be accessed </w:t>
            </w:r>
            <w:hyperlink r:id="rId9" w:history="1">
              <w:r w:rsidRPr="00587696">
                <w:rPr>
                  <w:rStyle w:val="Hyperlink"/>
                  <w:sz w:val="24"/>
                  <w:szCs w:val="24"/>
                </w:rPr>
                <w:t>here</w:t>
              </w:r>
            </w:hyperlink>
            <w:r>
              <w:rPr>
                <w:color w:val="001F5F"/>
                <w:sz w:val="24"/>
                <w:szCs w:val="24"/>
              </w:rPr>
              <w:t>.</w:t>
            </w:r>
          </w:p>
        </w:tc>
      </w:tr>
    </w:tbl>
    <w:p w14:paraId="4F069CF6" w14:textId="77777777" w:rsidR="007D0439" w:rsidRDefault="007D0439">
      <w:pPr>
        <w:ind w:right="43"/>
        <w:jc w:val="both"/>
        <w:rPr>
          <w:sz w:val="24"/>
          <w:szCs w:val="24"/>
        </w:rPr>
      </w:pPr>
    </w:p>
    <w:p w14:paraId="4BC06B4C" w14:textId="77777777" w:rsidR="007D0439" w:rsidRDefault="007D0439">
      <w:pPr>
        <w:spacing w:after="0"/>
        <w:rPr>
          <w:b/>
          <w:color w:val="52B5C2"/>
          <w:sz w:val="28"/>
          <w:szCs w:val="28"/>
        </w:rPr>
      </w:pPr>
    </w:p>
    <w:p w14:paraId="2FE12BF6" w14:textId="77777777" w:rsidR="007D0439" w:rsidRDefault="00217B2F">
      <w:pPr>
        <w:spacing w:after="0"/>
        <w:rPr>
          <w:b/>
          <w:color w:val="52B5C2"/>
          <w:sz w:val="28"/>
          <w:szCs w:val="28"/>
        </w:rPr>
      </w:pPr>
      <w:r>
        <w:rPr>
          <w:b/>
          <w:color w:val="52B5C2"/>
          <w:sz w:val="28"/>
          <w:szCs w:val="28"/>
        </w:rPr>
        <w:t>4. Program learning Outcomes Mapping Matrix:</w:t>
      </w:r>
    </w:p>
    <w:p w14:paraId="6C603EAD" w14:textId="77777777" w:rsidR="007D0439" w:rsidRDefault="00217B2F">
      <w:pPr>
        <w:spacing w:after="0"/>
        <w:ind w:right="45"/>
        <w:jc w:val="both"/>
        <w:rPr>
          <w:sz w:val="20"/>
          <w:szCs w:val="20"/>
        </w:rPr>
      </w:pPr>
      <w:r>
        <w:rPr>
          <w:sz w:val="20"/>
          <w:szCs w:val="20"/>
        </w:rPr>
        <w:t>Align the program learning outcomes with the program’s courses according to the desired performance levels.</w:t>
      </w:r>
    </w:p>
    <w:p w14:paraId="43516989" w14:textId="77777777" w:rsidR="007D0439" w:rsidRDefault="00217B2F">
      <w:pPr>
        <w:spacing w:after="0"/>
        <w:ind w:right="45"/>
        <w:jc w:val="both"/>
        <w:rPr>
          <w:sz w:val="20"/>
          <w:szCs w:val="20"/>
        </w:rPr>
      </w:pPr>
      <w:r>
        <w:rPr>
          <w:i/>
          <w:color w:val="000000"/>
          <w:sz w:val="20"/>
          <w:szCs w:val="20"/>
        </w:rPr>
        <w:t>(I = Introduced, P = Practiced, M = Mastered).</w:t>
      </w:r>
    </w:p>
    <w:tbl>
      <w:tblPr>
        <w:tblStyle w:val="afb"/>
        <w:tblpPr w:leftFromText="180" w:rightFromText="180" w:vertAnchor="text" w:tblpY="1"/>
        <w:tblW w:w="10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
        <w:gridCol w:w="1408"/>
        <w:gridCol w:w="1333"/>
        <w:gridCol w:w="1350"/>
        <w:gridCol w:w="1600"/>
        <w:gridCol w:w="1533"/>
        <w:gridCol w:w="1837"/>
      </w:tblGrid>
      <w:tr w:rsidR="007D0439" w14:paraId="1581D91B" w14:textId="77777777" w:rsidTr="094EA302">
        <w:trPr>
          <w:cantSplit/>
          <w:trHeight w:val="357"/>
          <w:tblHeader/>
        </w:trPr>
        <w:tc>
          <w:tcPr>
            <w:tcW w:w="1357" w:type="dxa"/>
            <w:vMerge w:val="restart"/>
            <w:shd w:val="clear" w:color="auto" w:fill="4C3D8E"/>
            <w:vAlign w:val="center"/>
          </w:tcPr>
          <w:p w14:paraId="254A7BD2" w14:textId="77777777" w:rsidR="007D0439" w:rsidRDefault="00217B2F">
            <w:pPr>
              <w:spacing w:after="0" w:line="240" w:lineRule="auto"/>
              <w:jc w:val="center"/>
              <w:rPr>
                <w:b/>
                <w:color w:val="FFFFFF"/>
                <w:sz w:val="24"/>
                <w:szCs w:val="24"/>
              </w:rPr>
            </w:pPr>
            <w:r>
              <w:rPr>
                <w:b/>
                <w:color w:val="FFFFFF"/>
                <w:sz w:val="24"/>
                <w:szCs w:val="24"/>
              </w:rPr>
              <w:t>Course code &amp; No.</w:t>
            </w:r>
          </w:p>
        </w:tc>
        <w:tc>
          <w:tcPr>
            <w:tcW w:w="9061" w:type="dxa"/>
            <w:gridSpan w:val="6"/>
            <w:shd w:val="clear" w:color="auto" w:fill="4C3D8E"/>
            <w:vAlign w:val="center"/>
          </w:tcPr>
          <w:p w14:paraId="357CF2F8" w14:textId="77777777" w:rsidR="007D0439" w:rsidRDefault="00217B2F">
            <w:pPr>
              <w:spacing w:after="0" w:line="240" w:lineRule="auto"/>
              <w:jc w:val="center"/>
              <w:rPr>
                <w:b/>
                <w:color w:val="FFFFFF"/>
                <w:sz w:val="24"/>
                <w:szCs w:val="24"/>
              </w:rPr>
            </w:pPr>
            <w:r>
              <w:rPr>
                <w:b/>
                <w:color w:val="FFFFFF"/>
                <w:sz w:val="24"/>
                <w:szCs w:val="24"/>
              </w:rPr>
              <w:t>Program Learning Outcomes</w:t>
            </w:r>
          </w:p>
        </w:tc>
      </w:tr>
      <w:tr w:rsidR="007D0439" w14:paraId="79C61759" w14:textId="77777777" w:rsidTr="094EA302">
        <w:trPr>
          <w:cantSplit/>
          <w:trHeight w:val="279"/>
          <w:tblHeader/>
        </w:trPr>
        <w:tc>
          <w:tcPr>
            <w:tcW w:w="1357" w:type="dxa"/>
            <w:vMerge/>
            <w:vAlign w:val="center"/>
          </w:tcPr>
          <w:p w14:paraId="31729F73" w14:textId="77777777" w:rsidR="007D0439" w:rsidRDefault="007D0439">
            <w:pPr>
              <w:widowControl w:val="0"/>
              <w:pBdr>
                <w:top w:val="nil"/>
                <w:left w:val="nil"/>
                <w:bottom w:val="nil"/>
                <w:right w:val="nil"/>
                <w:between w:val="nil"/>
              </w:pBdr>
              <w:spacing w:after="0" w:line="276" w:lineRule="auto"/>
              <w:rPr>
                <w:b/>
                <w:color w:val="FFFFFF"/>
                <w:sz w:val="24"/>
                <w:szCs w:val="24"/>
              </w:rPr>
            </w:pPr>
          </w:p>
        </w:tc>
        <w:tc>
          <w:tcPr>
            <w:tcW w:w="2741" w:type="dxa"/>
            <w:gridSpan w:val="2"/>
            <w:shd w:val="clear" w:color="auto" w:fill="52B5C2"/>
            <w:vAlign w:val="center"/>
          </w:tcPr>
          <w:p w14:paraId="155BD2ED" w14:textId="77777777" w:rsidR="007D0439" w:rsidRDefault="00217B2F">
            <w:pPr>
              <w:spacing w:after="0" w:line="240" w:lineRule="auto"/>
              <w:jc w:val="center"/>
              <w:rPr>
                <w:b/>
                <w:color w:val="FFFFFF"/>
                <w:sz w:val="24"/>
                <w:szCs w:val="24"/>
              </w:rPr>
            </w:pPr>
            <w:r>
              <w:rPr>
                <w:b/>
                <w:color w:val="FFFFFF"/>
                <w:sz w:val="24"/>
                <w:szCs w:val="24"/>
              </w:rPr>
              <w:t>Knowledge and understanding</w:t>
            </w:r>
          </w:p>
        </w:tc>
        <w:tc>
          <w:tcPr>
            <w:tcW w:w="4483" w:type="dxa"/>
            <w:gridSpan w:val="3"/>
            <w:shd w:val="clear" w:color="auto" w:fill="52B5C2"/>
            <w:vAlign w:val="center"/>
          </w:tcPr>
          <w:p w14:paraId="7EB780E5" w14:textId="77777777" w:rsidR="007D0439" w:rsidRDefault="00217B2F">
            <w:pPr>
              <w:spacing w:after="0" w:line="240" w:lineRule="auto"/>
              <w:jc w:val="center"/>
              <w:rPr>
                <w:b/>
                <w:color w:val="FFFFFF"/>
                <w:sz w:val="24"/>
                <w:szCs w:val="24"/>
              </w:rPr>
            </w:pPr>
            <w:r>
              <w:rPr>
                <w:b/>
                <w:color w:val="FFFFFF"/>
                <w:sz w:val="24"/>
                <w:szCs w:val="24"/>
              </w:rPr>
              <w:t>Skills</w:t>
            </w:r>
          </w:p>
        </w:tc>
        <w:tc>
          <w:tcPr>
            <w:tcW w:w="1837" w:type="dxa"/>
            <w:shd w:val="clear" w:color="auto" w:fill="52B5C2"/>
            <w:vAlign w:val="center"/>
          </w:tcPr>
          <w:p w14:paraId="60D8D73D" w14:textId="77777777" w:rsidR="007D0439" w:rsidRDefault="00217B2F">
            <w:pPr>
              <w:spacing w:after="0" w:line="240" w:lineRule="auto"/>
              <w:jc w:val="center"/>
              <w:rPr>
                <w:b/>
                <w:color w:val="FFFFFF"/>
                <w:sz w:val="24"/>
                <w:szCs w:val="24"/>
              </w:rPr>
            </w:pPr>
            <w:r>
              <w:rPr>
                <w:b/>
                <w:color w:val="FFFFFF"/>
                <w:sz w:val="24"/>
                <w:szCs w:val="24"/>
              </w:rPr>
              <w:t>Values, Autonomy, and Responsibility</w:t>
            </w:r>
          </w:p>
        </w:tc>
      </w:tr>
      <w:tr w:rsidR="00091BD1" w14:paraId="22A41ECD" w14:textId="77777777" w:rsidTr="094EA302">
        <w:trPr>
          <w:cantSplit/>
          <w:trHeight w:val="279"/>
          <w:tblHeader/>
        </w:trPr>
        <w:tc>
          <w:tcPr>
            <w:tcW w:w="1357" w:type="dxa"/>
            <w:vMerge/>
            <w:vAlign w:val="center"/>
          </w:tcPr>
          <w:p w14:paraId="3F7AA984" w14:textId="77777777" w:rsidR="00091BD1" w:rsidRDefault="00091BD1">
            <w:pPr>
              <w:widowControl w:val="0"/>
              <w:pBdr>
                <w:top w:val="nil"/>
                <w:left w:val="nil"/>
                <w:bottom w:val="nil"/>
                <w:right w:val="nil"/>
                <w:between w:val="nil"/>
              </w:pBdr>
              <w:spacing w:after="0" w:line="276" w:lineRule="auto"/>
              <w:rPr>
                <w:b/>
                <w:color w:val="FFFFFF"/>
                <w:sz w:val="24"/>
                <w:szCs w:val="24"/>
              </w:rPr>
            </w:pPr>
          </w:p>
        </w:tc>
        <w:tc>
          <w:tcPr>
            <w:tcW w:w="1408" w:type="dxa"/>
            <w:shd w:val="clear" w:color="auto" w:fill="9498CB"/>
            <w:vAlign w:val="center"/>
          </w:tcPr>
          <w:p w14:paraId="5FC61447" w14:textId="77777777" w:rsidR="00091BD1" w:rsidRDefault="00091BD1">
            <w:pPr>
              <w:spacing w:after="0" w:line="240" w:lineRule="auto"/>
              <w:jc w:val="center"/>
              <w:rPr>
                <w:b/>
                <w:color w:val="FFFFFF"/>
              </w:rPr>
            </w:pPr>
            <w:r>
              <w:rPr>
                <w:b/>
                <w:color w:val="FFFFFF"/>
              </w:rPr>
              <w:t>K1</w:t>
            </w:r>
          </w:p>
        </w:tc>
        <w:tc>
          <w:tcPr>
            <w:tcW w:w="1330" w:type="dxa"/>
            <w:shd w:val="clear" w:color="auto" w:fill="9498CB"/>
            <w:vAlign w:val="center"/>
          </w:tcPr>
          <w:p w14:paraId="59535A10" w14:textId="2980000D" w:rsidR="00091BD1" w:rsidRDefault="00091BD1">
            <w:pPr>
              <w:spacing w:after="0" w:line="240" w:lineRule="auto"/>
              <w:jc w:val="center"/>
              <w:rPr>
                <w:b/>
                <w:color w:val="FFFFFF"/>
              </w:rPr>
            </w:pPr>
            <w:r>
              <w:rPr>
                <w:b/>
                <w:color w:val="FFFFFF"/>
              </w:rPr>
              <w:t>K2</w:t>
            </w:r>
          </w:p>
        </w:tc>
        <w:tc>
          <w:tcPr>
            <w:tcW w:w="1350" w:type="dxa"/>
            <w:shd w:val="clear" w:color="auto" w:fill="9498CB"/>
            <w:vAlign w:val="center"/>
          </w:tcPr>
          <w:p w14:paraId="6DB2F5D8" w14:textId="77777777" w:rsidR="00091BD1" w:rsidRDefault="00091BD1">
            <w:pPr>
              <w:spacing w:after="0" w:line="240" w:lineRule="auto"/>
              <w:jc w:val="center"/>
              <w:rPr>
                <w:b/>
                <w:color w:val="FFFFFF"/>
              </w:rPr>
            </w:pPr>
            <w:r>
              <w:rPr>
                <w:b/>
                <w:color w:val="FFFFFF"/>
              </w:rPr>
              <w:t>S1</w:t>
            </w:r>
          </w:p>
        </w:tc>
        <w:tc>
          <w:tcPr>
            <w:tcW w:w="1600" w:type="dxa"/>
            <w:shd w:val="clear" w:color="auto" w:fill="9498CB"/>
            <w:vAlign w:val="center"/>
          </w:tcPr>
          <w:p w14:paraId="058E5E1A" w14:textId="77777777" w:rsidR="00091BD1" w:rsidRDefault="00091BD1">
            <w:pPr>
              <w:spacing w:after="0" w:line="240" w:lineRule="auto"/>
              <w:jc w:val="center"/>
              <w:rPr>
                <w:b/>
                <w:color w:val="FFFFFF"/>
              </w:rPr>
            </w:pPr>
            <w:r>
              <w:rPr>
                <w:b/>
                <w:color w:val="FFFFFF"/>
              </w:rPr>
              <w:t>S2</w:t>
            </w:r>
          </w:p>
        </w:tc>
        <w:tc>
          <w:tcPr>
            <w:tcW w:w="1533" w:type="dxa"/>
            <w:shd w:val="clear" w:color="auto" w:fill="9498CB"/>
            <w:vAlign w:val="center"/>
          </w:tcPr>
          <w:p w14:paraId="00D2B6F6" w14:textId="0F61025F" w:rsidR="00091BD1" w:rsidRDefault="00091BD1">
            <w:pPr>
              <w:spacing w:after="0" w:line="240" w:lineRule="auto"/>
              <w:jc w:val="center"/>
              <w:rPr>
                <w:b/>
                <w:color w:val="FFFFFF"/>
              </w:rPr>
            </w:pPr>
            <w:r>
              <w:rPr>
                <w:b/>
                <w:color w:val="FFFFFF"/>
              </w:rPr>
              <w:t>S3</w:t>
            </w:r>
          </w:p>
        </w:tc>
        <w:tc>
          <w:tcPr>
            <w:tcW w:w="1837" w:type="dxa"/>
            <w:shd w:val="clear" w:color="auto" w:fill="9498CB"/>
            <w:vAlign w:val="center"/>
          </w:tcPr>
          <w:p w14:paraId="60331471" w14:textId="3D404B59" w:rsidR="00091BD1" w:rsidRDefault="00091BD1">
            <w:pPr>
              <w:spacing w:after="0" w:line="240" w:lineRule="auto"/>
              <w:jc w:val="center"/>
              <w:rPr>
                <w:b/>
                <w:color w:val="FFFFFF"/>
              </w:rPr>
            </w:pPr>
            <w:r>
              <w:rPr>
                <w:b/>
                <w:color w:val="FFFFFF"/>
              </w:rPr>
              <w:t>V1</w:t>
            </w:r>
          </w:p>
        </w:tc>
      </w:tr>
      <w:tr w:rsidR="00571757" w14:paraId="09920C41" w14:textId="77777777" w:rsidTr="094EA302">
        <w:trPr>
          <w:cantSplit/>
          <w:trHeight w:val="282"/>
        </w:trPr>
        <w:tc>
          <w:tcPr>
            <w:tcW w:w="1357" w:type="dxa"/>
            <w:shd w:val="clear" w:color="auto" w:fill="52B5C2"/>
            <w:vAlign w:val="center"/>
          </w:tcPr>
          <w:p w14:paraId="0D3E5998"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S501</w:t>
            </w:r>
          </w:p>
        </w:tc>
        <w:tc>
          <w:tcPr>
            <w:tcW w:w="1408" w:type="dxa"/>
            <w:shd w:val="clear" w:color="auto" w:fill="F2F2F2" w:themeFill="background1" w:themeFillShade="F2"/>
            <w:vAlign w:val="center"/>
          </w:tcPr>
          <w:p w14:paraId="2BFFDBC2" w14:textId="30B56321"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(CLO1)</w:t>
            </w:r>
          </w:p>
        </w:tc>
        <w:tc>
          <w:tcPr>
            <w:tcW w:w="1330" w:type="dxa"/>
            <w:shd w:val="clear" w:color="auto" w:fill="F2F2F2" w:themeFill="background1" w:themeFillShade="F2"/>
            <w:vAlign w:val="center"/>
          </w:tcPr>
          <w:p w14:paraId="2723CAB9" w14:textId="39A8B74A"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(CLO2)</w:t>
            </w:r>
          </w:p>
        </w:tc>
        <w:tc>
          <w:tcPr>
            <w:tcW w:w="1350" w:type="dxa"/>
            <w:shd w:val="clear" w:color="auto" w:fill="F2F2F2" w:themeFill="background1" w:themeFillShade="F2"/>
            <w:vAlign w:val="center"/>
          </w:tcPr>
          <w:p w14:paraId="2324EF6E"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600" w:type="dxa"/>
            <w:shd w:val="clear" w:color="auto" w:fill="F2F2F2" w:themeFill="background1" w:themeFillShade="F2"/>
            <w:vAlign w:val="center"/>
          </w:tcPr>
          <w:p w14:paraId="5B0208BB" w14:textId="49C03ACE"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(CLO3)</w:t>
            </w:r>
          </w:p>
        </w:tc>
        <w:tc>
          <w:tcPr>
            <w:tcW w:w="1533" w:type="dxa"/>
            <w:shd w:val="clear" w:color="auto" w:fill="F2F2F2" w:themeFill="background1" w:themeFillShade="F2"/>
            <w:vAlign w:val="center"/>
          </w:tcPr>
          <w:p w14:paraId="76DFE5A0" w14:textId="6E9CBB89"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(CLO4, CLO5)</w:t>
            </w:r>
          </w:p>
        </w:tc>
        <w:tc>
          <w:tcPr>
            <w:tcW w:w="1837" w:type="dxa"/>
            <w:shd w:val="clear" w:color="auto" w:fill="F2F2F2" w:themeFill="background1" w:themeFillShade="F2"/>
            <w:vAlign w:val="center"/>
          </w:tcPr>
          <w:p w14:paraId="5FF9B498" w14:textId="0DD37AA6"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(CLO6)</w:t>
            </w:r>
          </w:p>
        </w:tc>
      </w:tr>
      <w:tr w:rsidR="00571757" w14:paraId="7B8678A6" w14:textId="77777777" w:rsidTr="094EA302">
        <w:trPr>
          <w:cantSplit/>
          <w:trHeight w:val="282"/>
        </w:trPr>
        <w:tc>
          <w:tcPr>
            <w:tcW w:w="1357" w:type="dxa"/>
            <w:shd w:val="clear" w:color="auto" w:fill="52B5C2"/>
            <w:vAlign w:val="center"/>
          </w:tcPr>
          <w:p w14:paraId="42ECD5B5"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S507</w:t>
            </w:r>
          </w:p>
        </w:tc>
        <w:tc>
          <w:tcPr>
            <w:tcW w:w="1408" w:type="dxa"/>
            <w:shd w:val="clear" w:color="auto" w:fill="D9D9D9" w:themeFill="background1" w:themeFillShade="D9"/>
            <w:vAlign w:val="center"/>
          </w:tcPr>
          <w:p w14:paraId="12CF4E28" w14:textId="188C649B"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(CLO1, CLO2)</w:t>
            </w:r>
          </w:p>
        </w:tc>
        <w:tc>
          <w:tcPr>
            <w:tcW w:w="1330" w:type="dxa"/>
            <w:shd w:val="clear" w:color="auto" w:fill="D9D9D9" w:themeFill="background1" w:themeFillShade="D9"/>
            <w:vAlign w:val="center"/>
          </w:tcPr>
          <w:p w14:paraId="5ACCBEE9"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350" w:type="dxa"/>
            <w:shd w:val="clear" w:color="auto" w:fill="D9D9D9" w:themeFill="background1" w:themeFillShade="D9"/>
            <w:vAlign w:val="center"/>
          </w:tcPr>
          <w:p w14:paraId="7BC4C589" w14:textId="0514D9CC"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600" w:type="dxa"/>
            <w:shd w:val="clear" w:color="auto" w:fill="D9D9D9" w:themeFill="background1" w:themeFillShade="D9"/>
            <w:vAlign w:val="center"/>
          </w:tcPr>
          <w:p w14:paraId="46DB1141" w14:textId="0BF41006"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(CLO4)</w:t>
            </w:r>
          </w:p>
        </w:tc>
        <w:tc>
          <w:tcPr>
            <w:tcW w:w="1533" w:type="dxa"/>
            <w:shd w:val="clear" w:color="auto" w:fill="D9D9D9" w:themeFill="background1" w:themeFillShade="D9"/>
            <w:vAlign w:val="center"/>
          </w:tcPr>
          <w:p w14:paraId="59BD62A3" w14:textId="2D177067"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(CLO5)</w:t>
            </w:r>
          </w:p>
        </w:tc>
        <w:tc>
          <w:tcPr>
            <w:tcW w:w="1837" w:type="dxa"/>
            <w:shd w:val="clear" w:color="auto" w:fill="D9D9D9" w:themeFill="background1" w:themeFillShade="D9"/>
            <w:vAlign w:val="center"/>
          </w:tcPr>
          <w:p w14:paraId="6DA20429" w14:textId="773FD810"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(CLO6)</w:t>
            </w:r>
          </w:p>
        </w:tc>
      </w:tr>
      <w:tr w:rsidR="00571757" w14:paraId="0E4D911A" w14:textId="77777777" w:rsidTr="094EA302">
        <w:trPr>
          <w:cantSplit/>
          <w:trHeight w:val="282"/>
        </w:trPr>
        <w:tc>
          <w:tcPr>
            <w:tcW w:w="1357" w:type="dxa"/>
            <w:shd w:val="clear" w:color="auto" w:fill="52B5C2"/>
            <w:vAlign w:val="center"/>
          </w:tcPr>
          <w:p w14:paraId="70CF7DE6"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S512</w:t>
            </w:r>
          </w:p>
        </w:tc>
        <w:tc>
          <w:tcPr>
            <w:tcW w:w="1408" w:type="dxa"/>
            <w:shd w:val="clear" w:color="auto" w:fill="F2F2F2" w:themeFill="background1" w:themeFillShade="F2"/>
            <w:vAlign w:val="center"/>
          </w:tcPr>
          <w:p w14:paraId="631DDBA9" w14:textId="5CFC562A"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(CLO1)</w:t>
            </w:r>
          </w:p>
        </w:tc>
        <w:tc>
          <w:tcPr>
            <w:tcW w:w="1330" w:type="dxa"/>
            <w:shd w:val="clear" w:color="auto" w:fill="F2F2F2" w:themeFill="background1" w:themeFillShade="F2"/>
            <w:vAlign w:val="center"/>
          </w:tcPr>
          <w:p w14:paraId="03414B7F"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350" w:type="dxa"/>
            <w:shd w:val="clear" w:color="auto" w:fill="F2F2F2" w:themeFill="background1" w:themeFillShade="F2"/>
            <w:vAlign w:val="center"/>
          </w:tcPr>
          <w:p w14:paraId="7AF9F630" w14:textId="6750C3F0"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(CLO2)</w:t>
            </w:r>
          </w:p>
        </w:tc>
        <w:tc>
          <w:tcPr>
            <w:tcW w:w="1600" w:type="dxa"/>
            <w:shd w:val="clear" w:color="auto" w:fill="F2F2F2" w:themeFill="background1" w:themeFillShade="F2"/>
            <w:vAlign w:val="center"/>
          </w:tcPr>
          <w:p w14:paraId="62669256"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533" w:type="dxa"/>
            <w:shd w:val="clear" w:color="auto" w:fill="F2F2F2" w:themeFill="background1" w:themeFillShade="F2"/>
            <w:vAlign w:val="center"/>
          </w:tcPr>
          <w:p w14:paraId="351CC500" w14:textId="2079BE35"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837" w:type="dxa"/>
            <w:shd w:val="clear" w:color="auto" w:fill="F2F2F2" w:themeFill="background1" w:themeFillShade="F2"/>
            <w:vAlign w:val="center"/>
          </w:tcPr>
          <w:p w14:paraId="2E870EBF" w14:textId="7982BFEE"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(CLO4)</w:t>
            </w:r>
          </w:p>
        </w:tc>
      </w:tr>
      <w:tr w:rsidR="00571757" w14:paraId="4DB8F896" w14:textId="77777777" w:rsidTr="094EA302">
        <w:trPr>
          <w:cantSplit/>
          <w:trHeight w:val="282"/>
        </w:trPr>
        <w:tc>
          <w:tcPr>
            <w:tcW w:w="1357" w:type="dxa"/>
            <w:shd w:val="clear" w:color="auto" w:fill="52B5C2"/>
            <w:vAlign w:val="center"/>
          </w:tcPr>
          <w:p w14:paraId="169E2AAF"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S564</w:t>
            </w:r>
          </w:p>
        </w:tc>
        <w:tc>
          <w:tcPr>
            <w:tcW w:w="1408" w:type="dxa"/>
            <w:shd w:val="clear" w:color="auto" w:fill="D9D9D9" w:themeFill="background1" w:themeFillShade="D9"/>
            <w:vAlign w:val="center"/>
          </w:tcPr>
          <w:p w14:paraId="4CD82CCD" w14:textId="57826A83"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(CLO1, CLO2)</w:t>
            </w:r>
          </w:p>
        </w:tc>
        <w:tc>
          <w:tcPr>
            <w:tcW w:w="1330" w:type="dxa"/>
            <w:shd w:val="clear" w:color="auto" w:fill="D9D9D9" w:themeFill="background1" w:themeFillShade="D9"/>
            <w:vAlign w:val="center"/>
          </w:tcPr>
          <w:p w14:paraId="3BEDE8C6"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350" w:type="dxa"/>
            <w:shd w:val="clear" w:color="auto" w:fill="D9D9D9" w:themeFill="background1" w:themeFillShade="D9"/>
            <w:vAlign w:val="center"/>
          </w:tcPr>
          <w:p w14:paraId="3107B63E"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600" w:type="dxa"/>
            <w:shd w:val="clear" w:color="auto" w:fill="D9D9D9" w:themeFill="background1" w:themeFillShade="D9"/>
            <w:vAlign w:val="center"/>
          </w:tcPr>
          <w:p w14:paraId="280A1502" w14:textId="77777777" w:rsidR="00571757" w:rsidRPr="00571757" w:rsidRDefault="00571757" w:rsidP="00571757">
            <w:pPr>
              <w:spacing w:after="0" w:line="240" w:lineRule="auto"/>
              <w:ind w:right="43"/>
              <w:contextualSpacing/>
              <w:jc w:val="center"/>
              <w:rPr>
                <w:rFonts w:asciiTheme="minorHAnsi" w:hAnsiTheme="minorHAnsi" w:cstheme="minorHAnsi"/>
                <w:color w:val="FF0000"/>
              </w:rPr>
            </w:pPr>
            <w:r w:rsidRPr="00571757">
              <w:rPr>
                <w:rFonts w:asciiTheme="minorHAnsi" w:hAnsiTheme="minorHAnsi" w:cstheme="minorHAnsi"/>
                <w:color w:val="FF0000"/>
              </w:rPr>
              <w:t>M (CLO3),</w:t>
            </w:r>
          </w:p>
          <w:p w14:paraId="347CABE2" w14:textId="25D4B7D5"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(CLO4, CLO5)</w:t>
            </w:r>
          </w:p>
        </w:tc>
        <w:tc>
          <w:tcPr>
            <w:tcW w:w="1533" w:type="dxa"/>
            <w:shd w:val="clear" w:color="auto" w:fill="D9D9D9" w:themeFill="background1" w:themeFillShade="D9"/>
            <w:vAlign w:val="center"/>
          </w:tcPr>
          <w:p w14:paraId="3D5565AA"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837" w:type="dxa"/>
            <w:shd w:val="clear" w:color="auto" w:fill="D9D9D9" w:themeFill="background1" w:themeFillShade="D9"/>
            <w:vAlign w:val="center"/>
          </w:tcPr>
          <w:p w14:paraId="5C1C88CD" w14:textId="6C9D3281"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(CLO6)</w:t>
            </w:r>
          </w:p>
        </w:tc>
      </w:tr>
      <w:tr w:rsidR="00571757" w14:paraId="7EB7E6E0" w14:textId="77777777" w:rsidTr="094EA302">
        <w:trPr>
          <w:cantSplit/>
          <w:trHeight w:val="300"/>
        </w:trPr>
        <w:tc>
          <w:tcPr>
            <w:tcW w:w="1357" w:type="dxa"/>
            <w:shd w:val="clear" w:color="auto" w:fill="52B5C2"/>
            <w:vAlign w:val="center"/>
          </w:tcPr>
          <w:p w14:paraId="4C2583B5"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S663</w:t>
            </w:r>
          </w:p>
        </w:tc>
        <w:tc>
          <w:tcPr>
            <w:tcW w:w="1408" w:type="dxa"/>
            <w:shd w:val="clear" w:color="auto" w:fill="F2F2F2" w:themeFill="background1" w:themeFillShade="F2"/>
            <w:vAlign w:val="center"/>
          </w:tcPr>
          <w:p w14:paraId="563AA233" w14:textId="413D1AF3"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(CLO1)</w:t>
            </w:r>
          </w:p>
        </w:tc>
        <w:tc>
          <w:tcPr>
            <w:tcW w:w="1330" w:type="dxa"/>
            <w:shd w:val="clear" w:color="auto" w:fill="F2F2F2" w:themeFill="background1" w:themeFillShade="F2"/>
            <w:vAlign w:val="center"/>
          </w:tcPr>
          <w:p w14:paraId="1A9E6E39" w14:textId="603FC3AD"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(CLO2)</w:t>
            </w:r>
          </w:p>
        </w:tc>
        <w:tc>
          <w:tcPr>
            <w:tcW w:w="1350" w:type="dxa"/>
            <w:shd w:val="clear" w:color="auto" w:fill="F2F2F2" w:themeFill="background1" w:themeFillShade="F2"/>
            <w:vAlign w:val="center"/>
          </w:tcPr>
          <w:p w14:paraId="4AF73681" w14:textId="65A76DAE"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600" w:type="dxa"/>
            <w:shd w:val="clear" w:color="auto" w:fill="F2F2F2" w:themeFill="background1" w:themeFillShade="F2"/>
            <w:vAlign w:val="center"/>
          </w:tcPr>
          <w:p w14:paraId="08F2DCBE" w14:textId="63279EED"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(CLO4)</w:t>
            </w:r>
          </w:p>
        </w:tc>
        <w:tc>
          <w:tcPr>
            <w:tcW w:w="1533" w:type="dxa"/>
            <w:shd w:val="clear" w:color="auto" w:fill="F2F2F2" w:themeFill="background1" w:themeFillShade="F2"/>
            <w:vAlign w:val="center"/>
          </w:tcPr>
          <w:p w14:paraId="0AC0AECF" w14:textId="0208C776"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(CLO5)</w:t>
            </w:r>
          </w:p>
        </w:tc>
        <w:tc>
          <w:tcPr>
            <w:tcW w:w="1837" w:type="dxa"/>
            <w:shd w:val="clear" w:color="auto" w:fill="F2F2F2" w:themeFill="background1" w:themeFillShade="F2"/>
            <w:vAlign w:val="center"/>
          </w:tcPr>
          <w:p w14:paraId="504B959F" w14:textId="25D8B9C8"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(CLO6)</w:t>
            </w:r>
          </w:p>
        </w:tc>
      </w:tr>
      <w:tr w:rsidR="00571757" w14:paraId="1DC84BAB" w14:textId="77777777" w:rsidTr="094EA302">
        <w:trPr>
          <w:cantSplit/>
          <w:trHeight w:val="300"/>
        </w:trPr>
        <w:tc>
          <w:tcPr>
            <w:tcW w:w="1357" w:type="dxa"/>
            <w:shd w:val="clear" w:color="auto" w:fill="52B5C2"/>
            <w:vAlign w:val="center"/>
          </w:tcPr>
          <w:p w14:paraId="702111B7"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S613</w:t>
            </w:r>
          </w:p>
        </w:tc>
        <w:tc>
          <w:tcPr>
            <w:tcW w:w="1408" w:type="dxa"/>
            <w:shd w:val="clear" w:color="auto" w:fill="D9D9D9" w:themeFill="background1" w:themeFillShade="D9"/>
            <w:vAlign w:val="center"/>
          </w:tcPr>
          <w:p w14:paraId="3FB17A83" w14:textId="0942B72A"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(CLO1)</w:t>
            </w:r>
          </w:p>
        </w:tc>
        <w:tc>
          <w:tcPr>
            <w:tcW w:w="1330" w:type="dxa"/>
            <w:shd w:val="clear" w:color="auto" w:fill="D9D9D9" w:themeFill="background1" w:themeFillShade="D9"/>
            <w:vAlign w:val="center"/>
          </w:tcPr>
          <w:p w14:paraId="4637098F" w14:textId="5F798EA3"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(CLO2)</w:t>
            </w:r>
          </w:p>
        </w:tc>
        <w:tc>
          <w:tcPr>
            <w:tcW w:w="1350" w:type="dxa"/>
            <w:shd w:val="clear" w:color="auto" w:fill="D9D9D9" w:themeFill="background1" w:themeFillShade="D9"/>
            <w:vAlign w:val="center"/>
          </w:tcPr>
          <w:p w14:paraId="48768645" w14:textId="065C052E"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600" w:type="dxa"/>
            <w:shd w:val="clear" w:color="auto" w:fill="D9D9D9" w:themeFill="background1" w:themeFillShade="D9"/>
            <w:vAlign w:val="center"/>
          </w:tcPr>
          <w:p w14:paraId="0609DE4F" w14:textId="133F5FD3"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(CLO4)</w:t>
            </w:r>
          </w:p>
        </w:tc>
        <w:tc>
          <w:tcPr>
            <w:tcW w:w="1533" w:type="dxa"/>
            <w:shd w:val="clear" w:color="auto" w:fill="D9D9D9" w:themeFill="background1" w:themeFillShade="D9"/>
            <w:vAlign w:val="center"/>
          </w:tcPr>
          <w:p w14:paraId="420A89E8"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837" w:type="dxa"/>
            <w:shd w:val="clear" w:color="auto" w:fill="D9D9D9" w:themeFill="background1" w:themeFillShade="D9"/>
            <w:vAlign w:val="center"/>
          </w:tcPr>
          <w:p w14:paraId="5AAF9A88" w14:textId="014BD847"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(CLO5)</w:t>
            </w:r>
          </w:p>
        </w:tc>
      </w:tr>
      <w:tr w:rsidR="00571757" w14:paraId="64C6045B" w14:textId="77777777" w:rsidTr="094EA302">
        <w:trPr>
          <w:cantSplit/>
          <w:trHeight w:val="300"/>
        </w:trPr>
        <w:tc>
          <w:tcPr>
            <w:tcW w:w="1357" w:type="dxa"/>
            <w:shd w:val="clear" w:color="auto" w:fill="52B5C2"/>
            <w:vAlign w:val="center"/>
          </w:tcPr>
          <w:p w14:paraId="280BA70E"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S566</w:t>
            </w:r>
          </w:p>
        </w:tc>
        <w:tc>
          <w:tcPr>
            <w:tcW w:w="1408" w:type="dxa"/>
            <w:shd w:val="clear" w:color="auto" w:fill="F2F2F2" w:themeFill="background1" w:themeFillShade="F2"/>
            <w:vAlign w:val="center"/>
          </w:tcPr>
          <w:p w14:paraId="621485F2" w14:textId="5561EEE3"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(CLO1, CLO2)</w:t>
            </w:r>
          </w:p>
        </w:tc>
        <w:tc>
          <w:tcPr>
            <w:tcW w:w="1330" w:type="dxa"/>
            <w:shd w:val="clear" w:color="auto" w:fill="F2F2F2" w:themeFill="background1" w:themeFillShade="F2"/>
            <w:vAlign w:val="center"/>
          </w:tcPr>
          <w:p w14:paraId="02E83859"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350" w:type="dxa"/>
            <w:shd w:val="clear" w:color="auto" w:fill="F2F2F2" w:themeFill="background1" w:themeFillShade="F2"/>
            <w:vAlign w:val="center"/>
          </w:tcPr>
          <w:p w14:paraId="21C6621C" w14:textId="55B4DF3A"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(CLO3)</w:t>
            </w:r>
          </w:p>
        </w:tc>
        <w:tc>
          <w:tcPr>
            <w:tcW w:w="1600" w:type="dxa"/>
            <w:shd w:val="clear" w:color="auto" w:fill="F2F2F2" w:themeFill="background1" w:themeFillShade="F2"/>
            <w:vAlign w:val="center"/>
          </w:tcPr>
          <w:p w14:paraId="52AE935B" w14:textId="16E4A032"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(CLO4)</w:t>
            </w:r>
          </w:p>
        </w:tc>
        <w:tc>
          <w:tcPr>
            <w:tcW w:w="1533" w:type="dxa"/>
            <w:shd w:val="clear" w:color="auto" w:fill="F2F2F2" w:themeFill="background1" w:themeFillShade="F2"/>
            <w:vAlign w:val="center"/>
          </w:tcPr>
          <w:p w14:paraId="5DB795C0" w14:textId="5BE26139"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(CLO5)</w:t>
            </w:r>
          </w:p>
        </w:tc>
        <w:tc>
          <w:tcPr>
            <w:tcW w:w="1837" w:type="dxa"/>
            <w:shd w:val="clear" w:color="auto" w:fill="F2F2F2" w:themeFill="background1" w:themeFillShade="F2"/>
            <w:vAlign w:val="center"/>
          </w:tcPr>
          <w:p w14:paraId="4B6B0C5C" w14:textId="16B8B75A"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(CLO6)</w:t>
            </w:r>
          </w:p>
        </w:tc>
      </w:tr>
      <w:tr w:rsidR="00571757" w14:paraId="37E90936" w14:textId="77777777" w:rsidTr="094EA302">
        <w:trPr>
          <w:cantSplit/>
          <w:trHeight w:val="300"/>
        </w:trPr>
        <w:tc>
          <w:tcPr>
            <w:tcW w:w="1357" w:type="dxa"/>
            <w:shd w:val="clear" w:color="auto" w:fill="52B5C2"/>
            <w:vAlign w:val="center"/>
          </w:tcPr>
          <w:p w14:paraId="1BA1F638"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S642</w:t>
            </w:r>
          </w:p>
        </w:tc>
        <w:tc>
          <w:tcPr>
            <w:tcW w:w="1408" w:type="dxa"/>
            <w:shd w:val="clear" w:color="auto" w:fill="D9D9D9" w:themeFill="background1" w:themeFillShade="D9"/>
            <w:vAlign w:val="center"/>
          </w:tcPr>
          <w:p w14:paraId="2F6F900C" w14:textId="291654FB"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(CLO1)</w:t>
            </w:r>
          </w:p>
        </w:tc>
        <w:tc>
          <w:tcPr>
            <w:tcW w:w="1330" w:type="dxa"/>
            <w:shd w:val="clear" w:color="auto" w:fill="D9D9D9" w:themeFill="background1" w:themeFillShade="D9"/>
            <w:vAlign w:val="center"/>
          </w:tcPr>
          <w:p w14:paraId="4DD23FAB" w14:textId="58C6E4D8"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(CLO2)</w:t>
            </w:r>
          </w:p>
        </w:tc>
        <w:tc>
          <w:tcPr>
            <w:tcW w:w="1350" w:type="dxa"/>
            <w:shd w:val="clear" w:color="auto" w:fill="D9D9D9" w:themeFill="background1" w:themeFillShade="D9"/>
            <w:vAlign w:val="center"/>
          </w:tcPr>
          <w:p w14:paraId="15E1704B" w14:textId="475EC3E6"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600" w:type="dxa"/>
            <w:shd w:val="clear" w:color="auto" w:fill="D9D9D9" w:themeFill="background1" w:themeFillShade="D9"/>
            <w:vAlign w:val="center"/>
          </w:tcPr>
          <w:p w14:paraId="049DB9AD" w14:textId="198E1DFB"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(CLO4)</w:t>
            </w:r>
          </w:p>
        </w:tc>
        <w:tc>
          <w:tcPr>
            <w:tcW w:w="1533" w:type="dxa"/>
            <w:shd w:val="clear" w:color="auto" w:fill="D9D9D9" w:themeFill="background1" w:themeFillShade="D9"/>
            <w:vAlign w:val="center"/>
          </w:tcPr>
          <w:p w14:paraId="4DDF10B8"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837" w:type="dxa"/>
            <w:shd w:val="clear" w:color="auto" w:fill="D9D9D9" w:themeFill="background1" w:themeFillShade="D9"/>
            <w:vAlign w:val="center"/>
          </w:tcPr>
          <w:p w14:paraId="4914A41F" w14:textId="7C20EE56"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(CLO5)</w:t>
            </w:r>
          </w:p>
        </w:tc>
      </w:tr>
      <w:tr w:rsidR="00571757" w14:paraId="063E4C54" w14:textId="77777777" w:rsidTr="094EA302">
        <w:trPr>
          <w:cantSplit/>
          <w:trHeight w:val="300"/>
        </w:trPr>
        <w:tc>
          <w:tcPr>
            <w:tcW w:w="1357" w:type="dxa"/>
            <w:shd w:val="clear" w:color="auto" w:fill="52B5C2"/>
            <w:vAlign w:val="center"/>
          </w:tcPr>
          <w:p w14:paraId="02132F31" w14:textId="77777777" w:rsidR="00571757" w:rsidRPr="00EC58D2" w:rsidRDefault="00571757" w:rsidP="00571757">
            <w:pPr>
              <w:spacing w:after="0" w:line="240" w:lineRule="auto"/>
              <w:jc w:val="center"/>
              <w:rPr>
                <w:rFonts w:asciiTheme="minorHAnsi" w:hAnsiTheme="minorHAnsi" w:cstheme="minorHAnsi"/>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S645</w:t>
            </w:r>
          </w:p>
        </w:tc>
        <w:tc>
          <w:tcPr>
            <w:tcW w:w="1408" w:type="dxa"/>
            <w:vAlign w:val="center"/>
          </w:tcPr>
          <w:p w14:paraId="350624B9" w14:textId="61460D21"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(CLO1)</w:t>
            </w:r>
          </w:p>
        </w:tc>
        <w:tc>
          <w:tcPr>
            <w:tcW w:w="1330" w:type="dxa"/>
            <w:vAlign w:val="center"/>
          </w:tcPr>
          <w:p w14:paraId="0E8DB4BA" w14:textId="5772A2F3"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(CLO2)</w:t>
            </w:r>
          </w:p>
        </w:tc>
        <w:tc>
          <w:tcPr>
            <w:tcW w:w="1350" w:type="dxa"/>
            <w:vAlign w:val="center"/>
          </w:tcPr>
          <w:p w14:paraId="6D5AEDD4" w14:textId="16645660"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600" w:type="dxa"/>
            <w:vAlign w:val="center"/>
          </w:tcPr>
          <w:p w14:paraId="5462D470" w14:textId="2252618A"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(CLO4)</w:t>
            </w:r>
          </w:p>
        </w:tc>
        <w:tc>
          <w:tcPr>
            <w:tcW w:w="1533" w:type="dxa"/>
            <w:vAlign w:val="center"/>
          </w:tcPr>
          <w:p w14:paraId="426BB3EB"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837" w:type="dxa"/>
            <w:vAlign w:val="center"/>
          </w:tcPr>
          <w:p w14:paraId="5881CA64" w14:textId="4D74BB9B"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(CLO5)</w:t>
            </w:r>
          </w:p>
        </w:tc>
      </w:tr>
      <w:tr w:rsidR="00571757" w14:paraId="775D66E8" w14:textId="77777777" w:rsidTr="094EA302">
        <w:trPr>
          <w:cantSplit/>
          <w:trHeight w:val="300"/>
        </w:trPr>
        <w:tc>
          <w:tcPr>
            <w:tcW w:w="1357" w:type="dxa"/>
            <w:shd w:val="clear" w:color="auto" w:fill="52B5C2"/>
            <w:vAlign w:val="center"/>
          </w:tcPr>
          <w:p w14:paraId="1F02D882"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S666</w:t>
            </w:r>
          </w:p>
        </w:tc>
        <w:tc>
          <w:tcPr>
            <w:tcW w:w="1408" w:type="dxa"/>
            <w:shd w:val="clear" w:color="auto" w:fill="D9D9D9" w:themeFill="background1" w:themeFillShade="D9"/>
            <w:vAlign w:val="center"/>
          </w:tcPr>
          <w:p w14:paraId="4B38AA39" w14:textId="63E216B2"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(CLO1)</w:t>
            </w:r>
          </w:p>
        </w:tc>
        <w:tc>
          <w:tcPr>
            <w:tcW w:w="1330" w:type="dxa"/>
            <w:shd w:val="clear" w:color="auto" w:fill="D9D9D9" w:themeFill="background1" w:themeFillShade="D9"/>
            <w:vAlign w:val="center"/>
          </w:tcPr>
          <w:p w14:paraId="01E3D6A6" w14:textId="738DA35F"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(CLO2)</w:t>
            </w:r>
          </w:p>
        </w:tc>
        <w:tc>
          <w:tcPr>
            <w:tcW w:w="1350" w:type="dxa"/>
            <w:shd w:val="clear" w:color="auto" w:fill="D9D9D9" w:themeFill="background1" w:themeFillShade="D9"/>
            <w:vAlign w:val="center"/>
          </w:tcPr>
          <w:p w14:paraId="1CAE5DFF" w14:textId="124E064C"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600" w:type="dxa"/>
            <w:shd w:val="clear" w:color="auto" w:fill="D9D9D9" w:themeFill="background1" w:themeFillShade="D9"/>
            <w:vAlign w:val="center"/>
          </w:tcPr>
          <w:p w14:paraId="6858C240" w14:textId="5654550B"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(CLO4)</w:t>
            </w:r>
          </w:p>
        </w:tc>
        <w:tc>
          <w:tcPr>
            <w:tcW w:w="1533" w:type="dxa"/>
            <w:shd w:val="clear" w:color="auto" w:fill="D9D9D9" w:themeFill="background1" w:themeFillShade="D9"/>
            <w:vAlign w:val="center"/>
          </w:tcPr>
          <w:p w14:paraId="7A5A9DDA"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837" w:type="dxa"/>
            <w:shd w:val="clear" w:color="auto" w:fill="D9D9D9" w:themeFill="background1" w:themeFillShade="D9"/>
            <w:vAlign w:val="center"/>
          </w:tcPr>
          <w:p w14:paraId="494F041B" w14:textId="7C4F731D"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(CLO5)</w:t>
            </w:r>
          </w:p>
        </w:tc>
      </w:tr>
      <w:tr w:rsidR="00571757" w14:paraId="52A5CA54" w14:textId="77777777" w:rsidTr="094EA302">
        <w:trPr>
          <w:cantSplit/>
          <w:trHeight w:val="300"/>
        </w:trPr>
        <w:tc>
          <w:tcPr>
            <w:tcW w:w="1357" w:type="dxa"/>
            <w:shd w:val="clear" w:color="auto" w:fill="52B5C2"/>
            <w:vAlign w:val="center"/>
          </w:tcPr>
          <w:p w14:paraId="5541D016"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S683</w:t>
            </w:r>
          </w:p>
        </w:tc>
        <w:tc>
          <w:tcPr>
            <w:tcW w:w="1408" w:type="dxa"/>
            <w:shd w:val="clear" w:color="auto" w:fill="F2F2F2" w:themeFill="background1" w:themeFillShade="F2"/>
            <w:vAlign w:val="center"/>
          </w:tcPr>
          <w:p w14:paraId="58D8B4EE" w14:textId="1BC16541"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(CLO1)</w:t>
            </w:r>
          </w:p>
        </w:tc>
        <w:tc>
          <w:tcPr>
            <w:tcW w:w="1330" w:type="dxa"/>
            <w:shd w:val="clear" w:color="auto" w:fill="F2F2F2" w:themeFill="background1" w:themeFillShade="F2"/>
            <w:vAlign w:val="center"/>
          </w:tcPr>
          <w:p w14:paraId="13726E55" w14:textId="65563E43"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(CLO2)</w:t>
            </w:r>
          </w:p>
        </w:tc>
        <w:tc>
          <w:tcPr>
            <w:tcW w:w="1350" w:type="dxa"/>
            <w:shd w:val="clear" w:color="auto" w:fill="F2F2F2" w:themeFill="background1" w:themeFillShade="F2"/>
            <w:vAlign w:val="center"/>
          </w:tcPr>
          <w:p w14:paraId="27FF5C2B" w14:textId="0F0023DD"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600" w:type="dxa"/>
            <w:shd w:val="clear" w:color="auto" w:fill="F2F2F2" w:themeFill="background1" w:themeFillShade="F2"/>
            <w:vAlign w:val="center"/>
          </w:tcPr>
          <w:p w14:paraId="0A7F9453" w14:textId="136C805F"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(CLO4)</w:t>
            </w:r>
          </w:p>
        </w:tc>
        <w:tc>
          <w:tcPr>
            <w:tcW w:w="1533" w:type="dxa"/>
            <w:shd w:val="clear" w:color="auto" w:fill="F2F2F2" w:themeFill="background1" w:themeFillShade="F2"/>
            <w:vAlign w:val="center"/>
          </w:tcPr>
          <w:p w14:paraId="0697B7CE" w14:textId="77777777" w:rsidR="00571757" w:rsidRPr="00571757" w:rsidRDefault="00571757" w:rsidP="00571757">
            <w:pPr>
              <w:spacing w:after="0" w:line="240" w:lineRule="auto"/>
              <w:ind w:right="43"/>
              <w:contextualSpacing/>
              <w:jc w:val="center"/>
              <w:rPr>
                <w:rFonts w:asciiTheme="minorHAnsi" w:hAnsiTheme="minorHAnsi" w:cstheme="minorHAnsi"/>
              </w:rPr>
            </w:pPr>
          </w:p>
        </w:tc>
        <w:tc>
          <w:tcPr>
            <w:tcW w:w="1837" w:type="dxa"/>
            <w:shd w:val="clear" w:color="auto" w:fill="F2F2F2" w:themeFill="background1" w:themeFillShade="F2"/>
            <w:vAlign w:val="center"/>
          </w:tcPr>
          <w:p w14:paraId="448580FF" w14:textId="77777777" w:rsidR="00571757" w:rsidRPr="00571757" w:rsidRDefault="00571757" w:rsidP="00571757">
            <w:pPr>
              <w:spacing w:after="0" w:line="240" w:lineRule="auto"/>
              <w:ind w:right="43"/>
              <w:contextualSpacing/>
              <w:jc w:val="center"/>
              <w:rPr>
                <w:rFonts w:asciiTheme="minorHAnsi" w:hAnsiTheme="minorHAnsi" w:cstheme="minorHAnsi"/>
                <w:color w:val="FF0000"/>
              </w:rPr>
            </w:pPr>
            <w:r w:rsidRPr="00571757">
              <w:rPr>
                <w:rFonts w:asciiTheme="minorHAnsi" w:hAnsiTheme="minorHAnsi" w:cstheme="minorHAnsi"/>
                <w:color w:val="FF0000"/>
              </w:rPr>
              <w:t>M (CLO5),</w:t>
            </w:r>
          </w:p>
          <w:p w14:paraId="652EE220" w14:textId="50B29139"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C000"/>
              </w:rPr>
              <w:t>I (CLO6)</w:t>
            </w:r>
          </w:p>
        </w:tc>
      </w:tr>
      <w:tr w:rsidR="00571757" w14:paraId="5349AB1E" w14:textId="77777777" w:rsidTr="094EA302">
        <w:trPr>
          <w:cantSplit/>
          <w:trHeight w:val="300"/>
        </w:trPr>
        <w:tc>
          <w:tcPr>
            <w:tcW w:w="1357" w:type="dxa"/>
            <w:shd w:val="clear" w:color="auto" w:fill="52B5C2"/>
            <w:vAlign w:val="center"/>
          </w:tcPr>
          <w:p w14:paraId="3D4FD727" w14:textId="77777777" w:rsidR="00571757" w:rsidRPr="00EC58D2" w:rsidRDefault="00571757" w:rsidP="00571757">
            <w:pPr>
              <w:spacing w:after="0" w:line="240" w:lineRule="auto"/>
              <w:jc w:val="center"/>
              <w:rPr>
                <w:rFonts w:asciiTheme="minorHAnsi" w:hAnsiTheme="minorHAnsi" w:cstheme="minorHAnsi"/>
                <w:b/>
                <w:color w:val="FFFFFF"/>
                <w:sz w:val="24"/>
                <w:szCs w:val="24"/>
              </w:rPr>
            </w:pPr>
            <w:r w:rsidRPr="00EC58D2">
              <w:rPr>
                <w:rFonts w:asciiTheme="minorHAnsi" w:hAnsiTheme="minorHAnsi" w:cstheme="minorHAnsi"/>
                <w:b/>
                <w:sz w:val="24"/>
                <w:szCs w:val="24"/>
              </w:rPr>
              <w:t>C</w:t>
            </w:r>
            <w:r>
              <w:rPr>
                <w:rFonts w:asciiTheme="minorHAnsi" w:hAnsiTheme="minorHAnsi" w:cstheme="minorHAnsi"/>
                <w:b/>
                <w:sz w:val="24"/>
                <w:szCs w:val="24"/>
              </w:rPr>
              <w:t>Y</w:t>
            </w:r>
            <w:r w:rsidRPr="00EC58D2">
              <w:rPr>
                <w:rFonts w:asciiTheme="minorHAnsi" w:hAnsiTheme="minorHAnsi" w:cstheme="minorHAnsi"/>
                <w:b/>
                <w:sz w:val="24"/>
                <w:szCs w:val="24"/>
              </w:rPr>
              <w:t>S698</w:t>
            </w:r>
          </w:p>
        </w:tc>
        <w:tc>
          <w:tcPr>
            <w:tcW w:w="1408" w:type="dxa"/>
            <w:shd w:val="clear" w:color="auto" w:fill="D9D9D9" w:themeFill="background1" w:themeFillShade="D9"/>
            <w:vAlign w:val="center"/>
          </w:tcPr>
          <w:p w14:paraId="3AFDB674" w14:textId="389F6D67"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(CLO1)</w:t>
            </w:r>
          </w:p>
        </w:tc>
        <w:tc>
          <w:tcPr>
            <w:tcW w:w="1330" w:type="dxa"/>
            <w:shd w:val="clear" w:color="auto" w:fill="D9D9D9" w:themeFill="background1" w:themeFillShade="D9"/>
            <w:vAlign w:val="center"/>
          </w:tcPr>
          <w:p w14:paraId="75377F9B" w14:textId="5734D2D2"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(CLO2)</w:t>
            </w:r>
          </w:p>
        </w:tc>
        <w:tc>
          <w:tcPr>
            <w:tcW w:w="1350" w:type="dxa"/>
            <w:shd w:val="clear" w:color="auto" w:fill="D9D9D9" w:themeFill="background1" w:themeFillShade="D9"/>
            <w:vAlign w:val="center"/>
          </w:tcPr>
          <w:p w14:paraId="6D274143" w14:textId="6D7A28B2"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(CLO3)</w:t>
            </w:r>
          </w:p>
        </w:tc>
        <w:tc>
          <w:tcPr>
            <w:tcW w:w="1600" w:type="dxa"/>
            <w:shd w:val="clear" w:color="auto" w:fill="D9D9D9" w:themeFill="background1" w:themeFillShade="D9"/>
            <w:vAlign w:val="center"/>
          </w:tcPr>
          <w:p w14:paraId="15FF8D2C" w14:textId="02783193"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0070C0"/>
              </w:rPr>
              <w:t>P (CLO4)</w:t>
            </w:r>
          </w:p>
        </w:tc>
        <w:tc>
          <w:tcPr>
            <w:tcW w:w="1533" w:type="dxa"/>
            <w:shd w:val="clear" w:color="auto" w:fill="D9D9D9" w:themeFill="background1" w:themeFillShade="D9"/>
            <w:vAlign w:val="center"/>
          </w:tcPr>
          <w:p w14:paraId="7126FE5D" w14:textId="58128016"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(CLO5)</w:t>
            </w:r>
          </w:p>
        </w:tc>
        <w:tc>
          <w:tcPr>
            <w:tcW w:w="1837" w:type="dxa"/>
            <w:shd w:val="clear" w:color="auto" w:fill="D9D9D9" w:themeFill="background1" w:themeFillShade="D9"/>
            <w:vAlign w:val="center"/>
          </w:tcPr>
          <w:p w14:paraId="1F95DCF0" w14:textId="58C8A1DC" w:rsidR="00571757" w:rsidRPr="00571757" w:rsidRDefault="00571757" w:rsidP="00571757">
            <w:pPr>
              <w:spacing w:after="0" w:line="240" w:lineRule="auto"/>
              <w:ind w:right="43"/>
              <w:contextualSpacing/>
              <w:jc w:val="center"/>
              <w:rPr>
                <w:rFonts w:asciiTheme="minorHAnsi" w:hAnsiTheme="minorHAnsi" w:cstheme="minorHAnsi"/>
              </w:rPr>
            </w:pPr>
            <w:r w:rsidRPr="00571757">
              <w:rPr>
                <w:rFonts w:asciiTheme="minorHAnsi" w:hAnsiTheme="minorHAnsi" w:cstheme="minorHAnsi"/>
                <w:color w:val="FF0000"/>
              </w:rPr>
              <w:t>M (CLO6)</w:t>
            </w:r>
          </w:p>
        </w:tc>
      </w:tr>
    </w:tbl>
    <w:p w14:paraId="539D87F0" w14:textId="77777777" w:rsidR="007D0439" w:rsidRDefault="00217B2F">
      <w:pPr>
        <w:spacing w:after="170" w:line="288" w:lineRule="auto"/>
        <w:rPr>
          <w:color w:val="000000"/>
          <w:sz w:val="32"/>
          <w:szCs w:val="32"/>
        </w:rPr>
      </w:pPr>
      <w:r>
        <w:rPr>
          <w:sz w:val="20"/>
          <w:szCs w:val="20"/>
        </w:rPr>
        <w:br/>
        <w:t>* Add a separate table for each track (if any).</w:t>
      </w:r>
    </w:p>
    <w:p w14:paraId="5D74D548" w14:textId="77777777" w:rsidR="007D0439" w:rsidRDefault="00217B2F">
      <w:pPr>
        <w:spacing w:after="0"/>
        <w:rPr>
          <w:b/>
          <w:color w:val="52B5C2"/>
          <w:sz w:val="28"/>
          <w:szCs w:val="28"/>
        </w:rPr>
      </w:pPr>
      <w:r>
        <w:rPr>
          <w:b/>
          <w:color w:val="52B5C2"/>
          <w:sz w:val="28"/>
          <w:szCs w:val="28"/>
        </w:rPr>
        <w:t>5. Teaching and learning strategies applied to achieve program learning outcomes:</w:t>
      </w:r>
    </w:p>
    <w:p w14:paraId="662715DA" w14:textId="77777777" w:rsidR="007D0439" w:rsidRDefault="00217B2F">
      <w:pPr>
        <w:spacing w:after="0" w:line="288" w:lineRule="auto"/>
        <w:jc w:val="both"/>
        <w:rPr>
          <w:sz w:val="20"/>
          <w:szCs w:val="20"/>
        </w:rPr>
      </w:pPr>
      <w:r>
        <w:rPr>
          <w:sz w:val="20"/>
          <w:szCs w:val="20"/>
        </w:rPr>
        <w:t>Describe teaching and learning strategies to achieve the program’s learning outcomes in all areas.</w:t>
      </w:r>
    </w:p>
    <w:tbl>
      <w:tblPr>
        <w:tblStyle w:val="af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44DB309C" w14:textId="77777777" w:rsidTr="1461C774">
        <w:tc>
          <w:tcPr>
            <w:tcW w:w="9628" w:type="dxa"/>
          </w:tcPr>
          <w:p w14:paraId="047E3F37" w14:textId="77777777" w:rsidR="007D0439" w:rsidRDefault="007D0439">
            <w:pPr>
              <w:spacing w:line="288" w:lineRule="auto"/>
              <w:jc w:val="both"/>
              <w:rPr>
                <w:sz w:val="28"/>
                <w:szCs w:val="28"/>
              </w:rPr>
            </w:pPr>
          </w:p>
          <w:p w14:paraId="7A4BCD7C" w14:textId="77777777" w:rsidR="007D0439" w:rsidRDefault="00217B2F" w:rsidP="1461C774">
            <w:pPr>
              <w:widowControl w:val="0"/>
              <w:pBdr>
                <w:top w:val="nil"/>
                <w:left w:val="nil"/>
                <w:bottom w:val="nil"/>
                <w:right w:val="nil"/>
                <w:between w:val="nil"/>
              </w:pBdr>
              <w:spacing w:line="275" w:lineRule="auto"/>
              <w:ind w:left="110"/>
              <w:rPr>
                <w:color w:val="000000"/>
                <w:sz w:val="24"/>
                <w:szCs w:val="24"/>
                <w:lang w:val="en-US"/>
              </w:rPr>
            </w:pPr>
            <w:r w:rsidRPr="1461C774">
              <w:rPr>
                <w:color w:val="000000" w:themeColor="text1"/>
                <w:sz w:val="24"/>
                <w:szCs w:val="24"/>
                <w:lang w:val="en-US"/>
              </w:rPr>
              <w:t>The MCS program use several effective teaching strategies. The most used teaching strategies are:</w:t>
            </w:r>
          </w:p>
          <w:p w14:paraId="49170A34" w14:textId="77777777" w:rsidR="007D0439" w:rsidRDefault="00217B2F">
            <w:pPr>
              <w:widowControl w:val="0"/>
              <w:numPr>
                <w:ilvl w:val="0"/>
                <w:numId w:val="1"/>
              </w:numPr>
              <w:pBdr>
                <w:top w:val="nil"/>
                <w:left w:val="nil"/>
                <w:bottom w:val="nil"/>
                <w:right w:val="nil"/>
                <w:between w:val="nil"/>
              </w:pBdr>
              <w:tabs>
                <w:tab w:val="left" w:pos="527"/>
                <w:tab w:val="left" w:pos="528"/>
              </w:tabs>
              <w:spacing w:before="71"/>
              <w:ind w:hanging="361"/>
              <w:rPr>
                <w:color w:val="000000"/>
                <w:sz w:val="24"/>
                <w:szCs w:val="24"/>
              </w:rPr>
            </w:pPr>
            <w:r>
              <w:rPr>
                <w:color w:val="000000"/>
                <w:sz w:val="24"/>
                <w:szCs w:val="24"/>
              </w:rPr>
              <w:t>Group teaching (F2F Lectures)</w:t>
            </w:r>
          </w:p>
          <w:p w14:paraId="13EF45FC" w14:textId="77777777" w:rsidR="007D0439" w:rsidRDefault="00217B2F">
            <w:pPr>
              <w:widowControl w:val="0"/>
              <w:numPr>
                <w:ilvl w:val="0"/>
                <w:numId w:val="1"/>
              </w:numPr>
              <w:pBdr>
                <w:top w:val="nil"/>
                <w:left w:val="nil"/>
                <w:bottom w:val="nil"/>
                <w:right w:val="nil"/>
                <w:between w:val="nil"/>
              </w:pBdr>
              <w:tabs>
                <w:tab w:val="left" w:pos="527"/>
                <w:tab w:val="left" w:pos="528"/>
              </w:tabs>
              <w:spacing w:before="69"/>
              <w:ind w:hanging="361"/>
              <w:rPr>
                <w:color w:val="000000"/>
                <w:sz w:val="24"/>
                <w:szCs w:val="24"/>
              </w:rPr>
            </w:pPr>
            <w:r>
              <w:rPr>
                <w:color w:val="000000"/>
                <w:sz w:val="24"/>
                <w:szCs w:val="24"/>
              </w:rPr>
              <w:t>Virtual sessions</w:t>
            </w:r>
          </w:p>
          <w:p w14:paraId="5D5C86E6" w14:textId="77777777" w:rsidR="007D0439" w:rsidRDefault="00217B2F">
            <w:pPr>
              <w:widowControl w:val="0"/>
              <w:numPr>
                <w:ilvl w:val="0"/>
                <w:numId w:val="1"/>
              </w:numPr>
              <w:pBdr>
                <w:top w:val="nil"/>
                <w:left w:val="nil"/>
                <w:bottom w:val="nil"/>
                <w:right w:val="nil"/>
                <w:between w:val="nil"/>
              </w:pBdr>
              <w:tabs>
                <w:tab w:val="left" w:pos="527"/>
                <w:tab w:val="left" w:pos="528"/>
              </w:tabs>
              <w:spacing w:before="69"/>
              <w:ind w:hanging="361"/>
              <w:rPr>
                <w:color w:val="000000"/>
                <w:sz w:val="24"/>
                <w:szCs w:val="24"/>
              </w:rPr>
            </w:pPr>
            <w:r>
              <w:rPr>
                <w:color w:val="000000"/>
                <w:sz w:val="24"/>
                <w:szCs w:val="24"/>
              </w:rPr>
              <w:t>Class discussions</w:t>
            </w:r>
          </w:p>
          <w:p w14:paraId="41B001CB" w14:textId="77777777" w:rsidR="007D0439" w:rsidRDefault="00217B2F">
            <w:pPr>
              <w:widowControl w:val="0"/>
              <w:numPr>
                <w:ilvl w:val="0"/>
                <w:numId w:val="1"/>
              </w:numPr>
              <w:pBdr>
                <w:top w:val="nil"/>
                <w:left w:val="nil"/>
                <w:bottom w:val="nil"/>
                <w:right w:val="nil"/>
                <w:between w:val="nil"/>
              </w:pBdr>
              <w:tabs>
                <w:tab w:val="left" w:pos="527"/>
                <w:tab w:val="left" w:pos="528"/>
              </w:tabs>
              <w:spacing w:before="68"/>
              <w:ind w:hanging="361"/>
              <w:rPr>
                <w:color w:val="000000"/>
                <w:sz w:val="24"/>
                <w:szCs w:val="24"/>
              </w:rPr>
            </w:pPr>
            <w:r>
              <w:rPr>
                <w:color w:val="000000"/>
                <w:sz w:val="24"/>
                <w:szCs w:val="24"/>
              </w:rPr>
              <w:t>Active learning (group-work case studies and projects)</w:t>
            </w:r>
          </w:p>
          <w:p w14:paraId="1841933A" w14:textId="77777777" w:rsidR="007D0439" w:rsidRDefault="00217B2F">
            <w:pPr>
              <w:widowControl w:val="0"/>
              <w:numPr>
                <w:ilvl w:val="0"/>
                <w:numId w:val="1"/>
              </w:numPr>
              <w:pBdr>
                <w:top w:val="nil"/>
                <w:left w:val="nil"/>
                <w:bottom w:val="nil"/>
                <w:right w:val="nil"/>
                <w:between w:val="nil"/>
              </w:pBdr>
              <w:tabs>
                <w:tab w:val="left" w:pos="527"/>
                <w:tab w:val="left" w:pos="528"/>
              </w:tabs>
              <w:spacing w:before="66"/>
              <w:ind w:hanging="361"/>
              <w:rPr>
                <w:color w:val="000000"/>
                <w:sz w:val="24"/>
                <w:szCs w:val="24"/>
              </w:rPr>
            </w:pPr>
            <w:r>
              <w:rPr>
                <w:color w:val="000000"/>
                <w:sz w:val="24"/>
                <w:szCs w:val="24"/>
              </w:rPr>
              <w:t>Interactive lectures</w:t>
            </w:r>
          </w:p>
          <w:p w14:paraId="26B9E0AD" w14:textId="77777777" w:rsidR="007D0439" w:rsidRDefault="00217B2F">
            <w:pPr>
              <w:widowControl w:val="0"/>
              <w:numPr>
                <w:ilvl w:val="0"/>
                <w:numId w:val="1"/>
              </w:numPr>
              <w:pBdr>
                <w:top w:val="nil"/>
                <w:left w:val="nil"/>
                <w:bottom w:val="nil"/>
                <w:right w:val="nil"/>
                <w:between w:val="nil"/>
              </w:pBdr>
              <w:tabs>
                <w:tab w:val="left" w:pos="527"/>
                <w:tab w:val="left" w:pos="528"/>
              </w:tabs>
              <w:spacing w:before="68"/>
              <w:ind w:hanging="361"/>
              <w:rPr>
                <w:color w:val="000000"/>
                <w:sz w:val="24"/>
                <w:szCs w:val="24"/>
              </w:rPr>
            </w:pPr>
            <w:r>
              <w:rPr>
                <w:color w:val="000000"/>
                <w:sz w:val="24"/>
                <w:szCs w:val="24"/>
              </w:rPr>
              <w:lastRenderedPageBreak/>
              <w:t>Individual capstone projects.</w:t>
            </w:r>
          </w:p>
          <w:p w14:paraId="43ED2710" w14:textId="77777777" w:rsidR="007D0439" w:rsidRDefault="00217B2F">
            <w:pPr>
              <w:widowControl w:val="0"/>
              <w:numPr>
                <w:ilvl w:val="0"/>
                <w:numId w:val="1"/>
              </w:numPr>
              <w:pBdr>
                <w:top w:val="nil"/>
                <w:left w:val="nil"/>
                <w:bottom w:val="nil"/>
                <w:right w:val="nil"/>
                <w:between w:val="nil"/>
              </w:pBdr>
              <w:tabs>
                <w:tab w:val="left" w:pos="527"/>
                <w:tab w:val="left" w:pos="528"/>
              </w:tabs>
              <w:spacing w:before="69"/>
              <w:ind w:hanging="361"/>
              <w:rPr>
                <w:color w:val="000000"/>
                <w:sz w:val="24"/>
                <w:szCs w:val="24"/>
              </w:rPr>
            </w:pPr>
            <w:r>
              <w:rPr>
                <w:color w:val="000000"/>
                <w:sz w:val="24"/>
                <w:szCs w:val="24"/>
              </w:rPr>
              <w:t>Presentations</w:t>
            </w:r>
          </w:p>
          <w:p w14:paraId="7C005EF6" w14:textId="77777777" w:rsidR="007D0439" w:rsidRDefault="00217B2F" w:rsidP="1461C774">
            <w:pPr>
              <w:widowControl w:val="0"/>
              <w:numPr>
                <w:ilvl w:val="0"/>
                <w:numId w:val="1"/>
              </w:numPr>
              <w:pBdr>
                <w:top w:val="nil"/>
                <w:left w:val="nil"/>
                <w:bottom w:val="nil"/>
                <w:right w:val="nil"/>
                <w:between w:val="nil"/>
              </w:pBdr>
              <w:tabs>
                <w:tab w:val="left" w:pos="527"/>
                <w:tab w:val="left" w:pos="528"/>
              </w:tabs>
              <w:spacing w:before="68"/>
              <w:ind w:hanging="361"/>
              <w:rPr>
                <w:color w:val="000000"/>
                <w:sz w:val="24"/>
                <w:szCs w:val="24"/>
                <w:lang w:val="en-US"/>
              </w:rPr>
            </w:pPr>
            <w:r w:rsidRPr="1461C774">
              <w:rPr>
                <w:color w:val="000000" w:themeColor="text1"/>
                <w:sz w:val="24"/>
                <w:szCs w:val="24"/>
                <w:lang w:val="en-US"/>
              </w:rPr>
              <w:t>Writing research papers</w:t>
            </w:r>
          </w:p>
          <w:p w14:paraId="3547EE84" w14:textId="77777777" w:rsidR="007D0439" w:rsidRDefault="00217B2F">
            <w:pPr>
              <w:widowControl w:val="0"/>
              <w:pBdr>
                <w:top w:val="nil"/>
                <w:left w:val="nil"/>
                <w:bottom w:val="nil"/>
                <w:right w:val="nil"/>
                <w:between w:val="nil"/>
              </w:pBdr>
              <w:spacing w:before="67"/>
              <w:ind w:left="67"/>
              <w:rPr>
                <w:b/>
                <w:color w:val="000000"/>
                <w:sz w:val="24"/>
                <w:szCs w:val="24"/>
              </w:rPr>
            </w:pPr>
            <w:r>
              <w:rPr>
                <w:b/>
                <w:color w:val="000000"/>
                <w:sz w:val="24"/>
                <w:szCs w:val="24"/>
              </w:rPr>
              <w:t>Extracurricular Activities:</w:t>
            </w:r>
          </w:p>
          <w:p w14:paraId="23960E34" w14:textId="77777777" w:rsidR="007D0439" w:rsidRDefault="00217B2F" w:rsidP="1461C774">
            <w:pPr>
              <w:widowControl w:val="0"/>
              <w:pBdr>
                <w:top w:val="nil"/>
                <w:left w:val="nil"/>
                <w:bottom w:val="nil"/>
                <w:right w:val="nil"/>
                <w:between w:val="nil"/>
              </w:pBdr>
              <w:spacing w:before="69" w:line="300" w:lineRule="auto"/>
              <w:ind w:left="110" w:right="72"/>
              <w:rPr>
                <w:color w:val="000000"/>
                <w:sz w:val="24"/>
                <w:szCs w:val="24"/>
                <w:lang w:val="en-US"/>
              </w:rPr>
            </w:pPr>
            <w:r w:rsidRPr="1461C774">
              <w:rPr>
                <w:color w:val="000000" w:themeColor="text1"/>
                <w:sz w:val="24"/>
                <w:szCs w:val="24"/>
                <w:lang w:val="en-US"/>
              </w:rPr>
              <w:t>The Deanship of Admission and Student Affairs provides extracurricular activities for All SEU students according to a plan seeking to achieve the SEU educational goals. In addition, the MCS students can:</w:t>
            </w:r>
          </w:p>
          <w:p w14:paraId="4EABA8F9" w14:textId="77777777" w:rsidR="007D0439" w:rsidRDefault="00217B2F">
            <w:pPr>
              <w:spacing w:line="288" w:lineRule="auto"/>
              <w:jc w:val="both"/>
              <w:rPr>
                <w:color w:val="001F5F"/>
                <w:sz w:val="24"/>
                <w:szCs w:val="24"/>
              </w:rPr>
            </w:pPr>
            <w:r>
              <w:rPr>
                <w:sz w:val="24"/>
                <w:szCs w:val="24"/>
              </w:rPr>
              <w:t>Participate in Coding workshops/competitions.</w:t>
            </w:r>
            <w:r>
              <w:rPr>
                <w:color w:val="001F5F"/>
                <w:sz w:val="24"/>
                <w:szCs w:val="24"/>
              </w:rPr>
              <w:t xml:space="preserve"> </w:t>
            </w:r>
          </w:p>
          <w:p w14:paraId="2A7E2842" w14:textId="77777777" w:rsidR="007D0439" w:rsidRDefault="00217B2F">
            <w:pPr>
              <w:spacing w:line="288" w:lineRule="auto"/>
              <w:jc w:val="both"/>
              <w:rPr>
                <w:sz w:val="28"/>
                <w:szCs w:val="28"/>
              </w:rPr>
            </w:pPr>
            <w:r>
              <w:rPr>
                <w:sz w:val="24"/>
                <w:szCs w:val="24"/>
              </w:rPr>
              <w:t>Join Clubs</w:t>
            </w:r>
          </w:p>
        </w:tc>
      </w:tr>
    </w:tbl>
    <w:p w14:paraId="27E4B933" w14:textId="77777777" w:rsidR="007D0439" w:rsidRDefault="007D0439">
      <w:pPr>
        <w:spacing w:after="0" w:line="288" w:lineRule="auto"/>
        <w:jc w:val="both"/>
        <w:rPr>
          <w:sz w:val="20"/>
          <w:szCs w:val="20"/>
        </w:rPr>
      </w:pPr>
    </w:p>
    <w:p w14:paraId="0CA19BEB" w14:textId="77777777" w:rsidR="007D0439" w:rsidRDefault="00217B2F">
      <w:pPr>
        <w:spacing w:after="0"/>
        <w:rPr>
          <w:b/>
          <w:color w:val="52B5C2"/>
          <w:sz w:val="28"/>
          <w:szCs w:val="28"/>
        </w:rPr>
      </w:pPr>
      <w:r>
        <w:rPr>
          <w:b/>
          <w:color w:val="52B5C2"/>
          <w:sz w:val="28"/>
          <w:szCs w:val="28"/>
        </w:rPr>
        <w:t>6. Assessment Methods for program learning outcomes:</w:t>
      </w:r>
    </w:p>
    <w:p w14:paraId="2EE7374D" w14:textId="77777777" w:rsidR="007D0439" w:rsidRDefault="00217B2F">
      <w:pPr>
        <w:spacing w:after="0" w:line="288" w:lineRule="auto"/>
        <w:jc w:val="both"/>
        <w:rPr>
          <w:sz w:val="20"/>
          <w:szCs w:val="20"/>
        </w:rPr>
      </w:pPr>
      <w:r>
        <w:rPr>
          <w:sz w:val="20"/>
          <w:szCs w:val="20"/>
        </w:rPr>
        <w:t>Describe assessment methods (Direct and Indirect) that can be used to measure the achievement of program learning outcomes in all areas.</w:t>
      </w:r>
    </w:p>
    <w:p w14:paraId="77414FE6" w14:textId="77777777" w:rsidR="007D0439" w:rsidRDefault="00217B2F">
      <w:pPr>
        <w:spacing w:after="0" w:line="288" w:lineRule="auto"/>
        <w:jc w:val="both"/>
        <w:rPr>
          <w:sz w:val="20"/>
          <w:szCs w:val="20"/>
        </w:rPr>
      </w:pPr>
      <w:r>
        <w:rPr>
          <w:sz w:val="20"/>
          <w:szCs w:val="20"/>
        </w:rPr>
        <w:t>The program should devise a plan for assessing Program Learning Outcomes (all learning outcomes should be assessed at least once in the program’s cycle).</w:t>
      </w:r>
    </w:p>
    <w:tbl>
      <w:tblPr>
        <w:tblStyle w:val="af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6C192539" w14:textId="77777777" w:rsidTr="1461C774">
        <w:tc>
          <w:tcPr>
            <w:tcW w:w="9628" w:type="dxa"/>
          </w:tcPr>
          <w:p w14:paraId="1FA31CF9" w14:textId="77777777" w:rsidR="007D0439" w:rsidRDefault="00217B2F">
            <w:pPr>
              <w:widowControl w:val="0"/>
              <w:pBdr>
                <w:top w:val="nil"/>
                <w:left w:val="nil"/>
                <w:bottom w:val="nil"/>
                <w:right w:val="nil"/>
                <w:between w:val="nil"/>
              </w:pBdr>
              <w:ind w:left="110"/>
              <w:rPr>
                <w:color w:val="000000"/>
                <w:sz w:val="24"/>
                <w:szCs w:val="24"/>
              </w:rPr>
            </w:pPr>
            <w:r>
              <w:rPr>
                <w:color w:val="000000"/>
                <w:sz w:val="24"/>
                <w:szCs w:val="24"/>
              </w:rPr>
              <w:t>To measure the achievement of program learning outcomes (PLOs), the MCS program</w:t>
            </w:r>
            <w:r>
              <w:rPr>
                <w:rFonts w:ascii="Times New Roman" w:eastAsia="Times New Roman" w:hAnsi="Times New Roman" w:cs="Times New Roman"/>
                <w:color w:val="000000"/>
                <w:sz w:val="24"/>
                <w:szCs w:val="24"/>
              </w:rPr>
              <w:t xml:space="preserve"> </w:t>
            </w:r>
            <w:r>
              <w:rPr>
                <w:color w:val="000000"/>
                <w:sz w:val="24"/>
                <w:szCs w:val="24"/>
              </w:rPr>
              <w:t>uses the following assessment methods:</w:t>
            </w:r>
          </w:p>
          <w:p w14:paraId="4F9B3E05" w14:textId="77777777" w:rsidR="007D0439" w:rsidRDefault="007D0439">
            <w:pPr>
              <w:widowControl w:val="0"/>
              <w:pBdr>
                <w:top w:val="nil"/>
                <w:left w:val="nil"/>
                <w:bottom w:val="nil"/>
                <w:right w:val="nil"/>
                <w:between w:val="nil"/>
              </w:pBdr>
              <w:spacing w:before="4"/>
              <w:rPr>
                <w:color w:val="000000"/>
                <w:sz w:val="23"/>
                <w:szCs w:val="23"/>
              </w:rPr>
            </w:pPr>
          </w:p>
          <w:p w14:paraId="11A71D30" w14:textId="77777777" w:rsidR="007D0439" w:rsidRDefault="00217B2F">
            <w:pPr>
              <w:widowControl w:val="0"/>
              <w:pBdr>
                <w:top w:val="nil"/>
                <w:left w:val="nil"/>
                <w:bottom w:val="nil"/>
                <w:right w:val="nil"/>
                <w:between w:val="nil"/>
              </w:pBdr>
              <w:spacing w:before="1" w:line="276" w:lineRule="auto"/>
              <w:ind w:left="110"/>
              <w:rPr>
                <w:color w:val="000000"/>
                <w:sz w:val="24"/>
                <w:szCs w:val="24"/>
              </w:rPr>
            </w:pPr>
            <w:r>
              <w:rPr>
                <w:color w:val="000000"/>
                <w:sz w:val="24"/>
                <w:szCs w:val="24"/>
              </w:rPr>
              <w:t>Direct methods:</w:t>
            </w:r>
          </w:p>
          <w:p w14:paraId="531765F8" w14:textId="77777777" w:rsidR="007D0439" w:rsidRDefault="00217B2F">
            <w:pPr>
              <w:widowControl w:val="0"/>
              <w:numPr>
                <w:ilvl w:val="0"/>
                <w:numId w:val="2"/>
              </w:numPr>
              <w:pBdr>
                <w:top w:val="nil"/>
                <w:left w:val="nil"/>
                <w:bottom w:val="nil"/>
                <w:right w:val="nil"/>
                <w:between w:val="nil"/>
              </w:pBdr>
              <w:tabs>
                <w:tab w:val="left" w:pos="527"/>
                <w:tab w:val="left" w:pos="528"/>
              </w:tabs>
              <w:spacing w:line="293" w:lineRule="auto"/>
              <w:ind w:hanging="361"/>
              <w:rPr>
                <w:color w:val="000000"/>
                <w:sz w:val="24"/>
                <w:szCs w:val="24"/>
              </w:rPr>
            </w:pPr>
            <w:r>
              <w:rPr>
                <w:color w:val="000000"/>
                <w:sz w:val="24"/>
                <w:szCs w:val="24"/>
              </w:rPr>
              <w:t>Individual and Group assignments and critical thinking activities</w:t>
            </w:r>
          </w:p>
          <w:p w14:paraId="43AFC963" w14:textId="77777777" w:rsidR="007D0439" w:rsidRDefault="00217B2F">
            <w:pPr>
              <w:widowControl w:val="0"/>
              <w:numPr>
                <w:ilvl w:val="0"/>
                <w:numId w:val="2"/>
              </w:numPr>
              <w:pBdr>
                <w:top w:val="nil"/>
                <w:left w:val="nil"/>
                <w:bottom w:val="nil"/>
                <w:right w:val="nil"/>
                <w:between w:val="nil"/>
              </w:pBdr>
              <w:tabs>
                <w:tab w:val="left" w:pos="527"/>
                <w:tab w:val="left" w:pos="528"/>
              </w:tabs>
              <w:spacing w:line="293" w:lineRule="auto"/>
              <w:ind w:hanging="361"/>
              <w:rPr>
                <w:color w:val="000000"/>
                <w:sz w:val="24"/>
                <w:szCs w:val="24"/>
              </w:rPr>
            </w:pPr>
            <w:r>
              <w:rPr>
                <w:color w:val="000000"/>
                <w:sz w:val="24"/>
                <w:szCs w:val="24"/>
              </w:rPr>
              <w:t>Project/Case Study/Research paper presentation</w:t>
            </w:r>
          </w:p>
          <w:p w14:paraId="49CDC331" w14:textId="77777777" w:rsidR="007D0439" w:rsidRDefault="00217B2F">
            <w:pPr>
              <w:widowControl w:val="0"/>
              <w:numPr>
                <w:ilvl w:val="0"/>
                <w:numId w:val="2"/>
              </w:numPr>
              <w:pBdr>
                <w:top w:val="nil"/>
                <w:left w:val="nil"/>
                <w:bottom w:val="nil"/>
                <w:right w:val="nil"/>
                <w:between w:val="nil"/>
              </w:pBdr>
              <w:tabs>
                <w:tab w:val="left" w:pos="527"/>
                <w:tab w:val="left" w:pos="528"/>
              </w:tabs>
              <w:spacing w:line="293" w:lineRule="auto"/>
              <w:ind w:hanging="361"/>
              <w:rPr>
                <w:color w:val="000000"/>
                <w:sz w:val="24"/>
                <w:szCs w:val="24"/>
              </w:rPr>
            </w:pPr>
            <w:r>
              <w:rPr>
                <w:color w:val="000000"/>
                <w:sz w:val="24"/>
                <w:szCs w:val="24"/>
              </w:rPr>
              <w:t>Capstone Project evaluation</w:t>
            </w:r>
          </w:p>
          <w:p w14:paraId="75C5FBAD" w14:textId="77777777" w:rsidR="007D0439" w:rsidRDefault="00217B2F">
            <w:pPr>
              <w:widowControl w:val="0"/>
              <w:numPr>
                <w:ilvl w:val="0"/>
                <w:numId w:val="2"/>
              </w:numPr>
              <w:pBdr>
                <w:top w:val="nil"/>
                <w:left w:val="nil"/>
                <w:bottom w:val="nil"/>
                <w:right w:val="nil"/>
                <w:between w:val="nil"/>
              </w:pBdr>
              <w:tabs>
                <w:tab w:val="left" w:pos="527"/>
                <w:tab w:val="left" w:pos="528"/>
              </w:tabs>
              <w:spacing w:before="1"/>
              <w:ind w:hanging="361"/>
              <w:rPr>
                <w:color w:val="000000"/>
                <w:sz w:val="24"/>
                <w:szCs w:val="24"/>
              </w:rPr>
            </w:pPr>
            <w:r>
              <w:rPr>
                <w:color w:val="000000"/>
                <w:sz w:val="24"/>
                <w:szCs w:val="24"/>
              </w:rPr>
              <w:t>Online quizzes.</w:t>
            </w:r>
          </w:p>
          <w:p w14:paraId="475503A0" w14:textId="77777777" w:rsidR="007D0439" w:rsidRDefault="00217B2F">
            <w:pPr>
              <w:widowControl w:val="0"/>
              <w:numPr>
                <w:ilvl w:val="0"/>
                <w:numId w:val="2"/>
              </w:numPr>
              <w:pBdr>
                <w:top w:val="nil"/>
                <w:left w:val="nil"/>
                <w:bottom w:val="nil"/>
                <w:right w:val="nil"/>
                <w:between w:val="nil"/>
              </w:pBdr>
              <w:tabs>
                <w:tab w:val="left" w:pos="527"/>
                <w:tab w:val="left" w:pos="528"/>
              </w:tabs>
              <w:spacing w:before="66" w:line="293" w:lineRule="auto"/>
              <w:ind w:hanging="361"/>
              <w:rPr>
                <w:color w:val="000000"/>
                <w:sz w:val="24"/>
                <w:szCs w:val="24"/>
              </w:rPr>
            </w:pPr>
            <w:r>
              <w:rPr>
                <w:color w:val="000000"/>
                <w:sz w:val="24"/>
                <w:szCs w:val="24"/>
              </w:rPr>
              <w:t>Plagiarism checking for assignments and projects</w:t>
            </w:r>
          </w:p>
          <w:p w14:paraId="2378DAA2" w14:textId="77777777" w:rsidR="007D0439" w:rsidRDefault="00217B2F">
            <w:pPr>
              <w:widowControl w:val="0"/>
              <w:numPr>
                <w:ilvl w:val="0"/>
                <w:numId w:val="2"/>
              </w:numPr>
              <w:pBdr>
                <w:top w:val="nil"/>
                <w:left w:val="nil"/>
                <w:bottom w:val="nil"/>
                <w:right w:val="nil"/>
                <w:between w:val="nil"/>
              </w:pBdr>
              <w:tabs>
                <w:tab w:val="left" w:pos="527"/>
                <w:tab w:val="left" w:pos="528"/>
              </w:tabs>
              <w:spacing w:line="293" w:lineRule="auto"/>
              <w:ind w:hanging="361"/>
              <w:rPr>
                <w:color w:val="000000"/>
                <w:sz w:val="24"/>
                <w:szCs w:val="24"/>
              </w:rPr>
            </w:pPr>
            <w:r>
              <w:rPr>
                <w:color w:val="000000"/>
                <w:sz w:val="24"/>
                <w:szCs w:val="24"/>
              </w:rPr>
              <w:t>Midterm and final exams</w:t>
            </w:r>
          </w:p>
          <w:p w14:paraId="6E683398" w14:textId="77777777" w:rsidR="007D0439" w:rsidRDefault="007D0439">
            <w:pPr>
              <w:widowControl w:val="0"/>
              <w:pBdr>
                <w:top w:val="nil"/>
                <w:left w:val="nil"/>
                <w:bottom w:val="nil"/>
                <w:right w:val="nil"/>
                <w:between w:val="nil"/>
              </w:pBdr>
              <w:spacing w:before="11"/>
              <w:rPr>
                <w:color w:val="000000"/>
                <w:sz w:val="23"/>
                <w:szCs w:val="23"/>
              </w:rPr>
            </w:pPr>
          </w:p>
          <w:p w14:paraId="2E9037A5" w14:textId="77777777" w:rsidR="007D0439" w:rsidRDefault="00217B2F">
            <w:pPr>
              <w:widowControl w:val="0"/>
              <w:pBdr>
                <w:top w:val="nil"/>
                <w:left w:val="nil"/>
                <w:bottom w:val="nil"/>
                <w:right w:val="nil"/>
                <w:between w:val="nil"/>
              </w:pBdr>
              <w:spacing w:line="276" w:lineRule="auto"/>
              <w:ind w:left="110"/>
              <w:rPr>
                <w:color w:val="000000"/>
                <w:sz w:val="24"/>
                <w:szCs w:val="24"/>
              </w:rPr>
            </w:pPr>
            <w:r>
              <w:rPr>
                <w:color w:val="000000"/>
                <w:sz w:val="24"/>
                <w:szCs w:val="24"/>
              </w:rPr>
              <w:t>Indirect methods:</w:t>
            </w:r>
          </w:p>
          <w:p w14:paraId="6DB37E4B" w14:textId="77777777" w:rsidR="007D0439" w:rsidRDefault="00217B2F">
            <w:pPr>
              <w:widowControl w:val="0"/>
              <w:numPr>
                <w:ilvl w:val="0"/>
                <w:numId w:val="2"/>
              </w:numPr>
              <w:pBdr>
                <w:top w:val="nil"/>
                <w:left w:val="nil"/>
                <w:bottom w:val="nil"/>
                <w:right w:val="nil"/>
                <w:between w:val="nil"/>
              </w:pBdr>
              <w:tabs>
                <w:tab w:val="left" w:pos="527"/>
                <w:tab w:val="left" w:pos="528"/>
              </w:tabs>
              <w:spacing w:line="294" w:lineRule="auto"/>
              <w:ind w:hanging="361"/>
              <w:rPr>
                <w:color w:val="000000"/>
                <w:sz w:val="24"/>
                <w:szCs w:val="24"/>
              </w:rPr>
            </w:pPr>
            <w:r>
              <w:rPr>
                <w:color w:val="000000"/>
                <w:sz w:val="24"/>
                <w:szCs w:val="24"/>
              </w:rPr>
              <w:t>Course evaluation surveys</w:t>
            </w:r>
          </w:p>
          <w:p w14:paraId="1A00FCC8" w14:textId="77777777" w:rsidR="007D0439" w:rsidRDefault="00217B2F">
            <w:pPr>
              <w:widowControl w:val="0"/>
              <w:numPr>
                <w:ilvl w:val="0"/>
                <w:numId w:val="2"/>
              </w:numPr>
              <w:pBdr>
                <w:top w:val="nil"/>
                <w:left w:val="nil"/>
                <w:bottom w:val="nil"/>
                <w:right w:val="nil"/>
                <w:between w:val="nil"/>
              </w:pBdr>
              <w:tabs>
                <w:tab w:val="left" w:pos="527"/>
                <w:tab w:val="left" w:pos="528"/>
              </w:tabs>
              <w:spacing w:before="1" w:line="293" w:lineRule="auto"/>
              <w:ind w:hanging="361"/>
              <w:rPr>
                <w:color w:val="000000"/>
                <w:sz w:val="24"/>
                <w:szCs w:val="24"/>
              </w:rPr>
            </w:pPr>
            <w:r>
              <w:rPr>
                <w:color w:val="000000"/>
                <w:sz w:val="24"/>
                <w:szCs w:val="24"/>
              </w:rPr>
              <w:t>Exit survey of final year students</w:t>
            </w:r>
          </w:p>
          <w:p w14:paraId="32EE501C" w14:textId="77777777" w:rsidR="007D0439" w:rsidRDefault="00217B2F" w:rsidP="1461C774">
            <w:pPr>
              <w:widowControl w:val="0"/>
              <w:numPr>
                <w:ilvl w:val="0"/>
                <w:numId w:val="2"/>
              </w:numPr>
              <w:pBdr>
                <w:top w:val="nil"/>
                <w:left w:val="nil"/>
                <w:bottom w:val="nil"/>
                <w:right w:val="nil"/>
                <w:between w:val="nil"/>
              </w:pBdr>
              <w:tabs>
                <w:tab w:val="left" w:pos="527"/>
                <w:tab w:val="left" w:pos="528"/>
              </w:tabs>
              <w:spacing w:line="293" w:lineRule="auto"/>
              <w:ind w:hanging="361"/>
              <w:rPr>
                <w:color w:val="000000"/>
                <w:sz w:val="24"/>
                <w:szCs w:val="24"/>
                <w:lang w:val="en-US"/>
              </w:rPr>
            </w:pPr>
            <w:r w:rsidRPr="1461C774">
              <w:rPr>
                <w:color w:val="000000" w:themeColor="text1"/>
                <w:sz w:val="24"/>
                <w:szCs w:val="24"/>
                <w:lang w:val="en-US"/>
              </w:rPr>
              <w:t>Employers’ survey and feedbacks</w:t>
            </w:r>
          </w:p>
          <w:p w14:paraId="7B8418A3" w14:textId="08BC9E2B" w:rsidR="007D0439" w:rsidRPr="00C37C3A" w:rsidRDefault="00217B2F" w:rsidP="00C37C3A">
            <w:pPr>
              <w:widowControl w:val="0"/>
              <w:numPr>
                <w:ilvl w:val="0"/>
                <w:numId w:val="2"/>
              </w:numPr>
              <w:pBdr>
                <w:top w:val="nil"/>
                <w:left w:val="nil"/>
                <w:bottom w:val="nil"/>
                <w:right w:val="nil"/>
                <w:between w:val="nil"/>
              </w:pBdr>
              <w:tabs>
                <w:tab w:val="left" w:pos="527"/>
                <w:tab w:val="left" w:pos="528"/>
              </w:tabs>
              <w:spacing w:line="288" w:lineRule="auto"/>
              <w:ind w:hanging="361"/>
              <w:jc w:val="both"/>
              <w:rPr>
                <w:sz w:val="28"/>
                <w:szCs w:val="28"/>
              </w:rPr>
            </w:pPr>
            <w:r w:rsidRPr="00C37C3A">
              <w:rPr>
                <w:sz w:val="24"/>
                <w:szCs w:val="24"/>
              </w:rPr>
              <w:t>Program KPIs</w:t>
            </w:r>
          </w:p>
          <w:p w14:paraId="15B21696" w14:textId="77777777" w:rsidR="007D0439" w:rsidRDefault="007D0439">
            <w:pPr>
              <w:spacing w:line="288" w:lineRule="auto"/>
              <w:jc w:val="both"/>
              <w:rPr>
                <w:sz w:val="28"/>
                <w:szCs w:val="28"/>
              </w:rPr>
            </w:pPr>
          </w:p>
        </w:tc>
      </w:tr>
    </w:tbl>
    <w:p w14:paraId="1BB5E668" w14:textId="77777777" w:rsidR="007D0439" w:rsidRDefault="007D0439">
      <w:pPr>
        <w:spacing w:after="0" w:line="288" w:lineRule="auto"/>
        <w:jc w:val="both"/>
        <w:rPr>
          <w:sz w:val="20"/>
          <w:szCs w:val="20"/>
        </w:rPr>
      </w:pPr>
    </w:p>
    <w:p w14:paraId="2C54F06F" w14:textId="77777777" w:rsidR="007D0439" w:rsidRDefault="007D0439">
      <w:pPr>
        <w:spacing w:after="170" w:line="288" w:lineRule="auto"/>
        <w:jc w:val="both"/>
        <w:rPr>
          <w:color w:val="525252"/>
          <w:sz w:val="24"/>
          <w:szCs w:val="24"/>
        </w:rPr>
      </w:pPr>
    </w:p>
    <w:p w14:paraId="5198A532" w14:textId="77777777" w:rsidR="007D0439" w:rsidRDefault="00217B2F">
      <w:pPr>
        <w:pStyle w:val="1"/>
        <w:spacing w:before="0" w:line="360" w:lineRule="auto"/>
        <w:rPr>
          <w:b/>
          <w:color w:val="4C3D8E"/>
        </w:rPr>
      </w:pPr>
      <w:bookmarkStart w:id="4" w:name="_Toc208340102"/>
      <w:r>
        <w:rPr>
          <w:b/>
          <w:color w:val="4C3D8E"/>
        </w:rPr>
        <w:t>D. Thesis and Its Requirements (if any):</w:t>
      </w:r>
      <w:bookmarkEnd w:id="4"/>
    </w:p>
    <w:p w14:paraId="680644F4" w14:textId="77777777" w:rsidR="007D0439" w:rsidRDefault="00217B2F">
      <w:pPr>
        <w:spacing w:after="0"/>
        <w:rPr>
          <w:b/>
          <w:color w:val="52B5C2"/>
          <w:sz w:val="28"/>
          <w:szCs w:val="28"/>
        </w:rPr>
      </w:pPr>
      <w:r>
        <w:rPr>
          <w:b/>
          <w:color w:val="52B5C2"/>
          <w:sz w:val="28"/>
          <w:szCs w:val="28"/>
        </w:rPr>
        <w:t>1. Registration of the thesis:</w:t>
      </w:r>
    </w:p>
    <w:p w14:paraId="53904405" w14:textId="77777777" w:rsidR="007D0439" w:rsidRDefault="00217B2F" w:rsidP="1461C774">
      <w:pPr>
        <w:spacing w:after="0" w:line="288" w:lineRule="auto"/>
        <w:jc w:val="both"/>
        <w:rPr>
          <w:sz w:val="20"/>
          <w:szCs w:val="20"/>
          <w:lang w:val="en-US"/>
        </w:rPr>
      </w:pPr>
      <w:r w:rsidRPr="1461C774">
        <w:rPr>
          <w:sz w:val="20"/>
          <w:szCs w:val="20"/>
          <w:lang w:val="en-US"/>
        </w:rPr>
        <w:t>(Requirements/conditions and procedures for registration of the thesis as well as controls, responsibilities and procedures of scientific guidance)</w:t>
      </w:r>
    </w:p>
    <w:tbl>
      <w:tblPr>
        <w:tblStyle w:val="a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6787E196" w14:textId="77777777">
        <w:tc>
          <w:tcPr>
            <w:tcW w:w="9628" w:type="dxa"/>
          </w:tcPr>
          <w:p w14:paraId="608E4590" w14:textId="77777777" w:rsidR="007D0439" w:rsidRDefault="007D0439">
            <w:pPr>
              <w:spacing w:line="288" w:lineRule="auto"/>
              <w:jc w:val="both"/>
              <w:rPr>
                <w:sz w:val="28"/>
                <w:szCs w:val="28"/>
              </w:rPr>
            </w:pPr>
          </w:p>
          <w:p w14:paraId="4D0F85AB" w14:textId="2708782F" w:rsidR="007D0439" w:rsidRPr="00204ABF" w:rsidRDefault="00217B2F">
            <w:pPr>
              <w:spacing w:line="288" w:lineRule="auto"/>
              <w:jc w:val="both"/>
              <w:rPr>
                <w:bCs/>
                <w:sz w:val="28"/>
                <w:szCs w:val="28"/>
              </w:rPr>
            </w:pPr>
            <w:r w:rsidRPr="00204ABF">
              <w:rPr>
                <w:bCs/>
                <w:color w:val="001F5F"/>
                <w:sz w:val="24"/>
                <w:szCs w:val="24"/>
              </w:rPr>
              <w:t>N</w:t>
            </w:r>
            <w:r w:rsidR="00204ABF" w:rsidRPr="00204ABF">
              <w:rPr>
                <w:bCs/>
                <w:color w:val="001F5F"/>
                <w:sz w:val="24"/>
                <w:szCs w:val="24"/>
              </w:rPr>
              <w:t>.</w:t>
            </w:r>
            <w:r w:rsidRPr="00204ABF">
              <w:rPr>
                <w:bCs/>
                <w:color w:val="001F5F"/>
                <w:sz w:val="24"/>
                <w:szCs w:val="24"/>
              </w:rPr>
              <w:t>A</w:t>
            </w:r>
            <w:r w:rsidR="00204ABF" w:rsidRPr="00204ABF">
              <w:rPr>
                <w:bCs/>
                <w:color w:val="001F5F"/>
                <w:sz w:val="24"/>
                <w:szCs w:val="24"/>
              </w:rPr>
              <w:t>.</w:t>
            </w:r>
          </w:p>
        </w:tc>
      </w:tr>
    </w:tbl>
    <w:p w14:paraId="62E629FB" w14:textId="77777777" w:rsidR="007D0439" w:rsidRDefault="00217B2F">
      <w:pPr>
        <w:spacing w:after="0"/>
        <w:rPr>
          <w:b/>
          <w:color w:val="52B5C2"/>
          <w:sz w:val="28"/>
          <w:szCs w:val="28"/>
        </w:rPr>
      </w:pPr>
      <w:r>
        <w:rPr>
          <w:b/>
          <w:color w:val="52B5C2"/>
          <w:sz w:val="28"/>
          <w:szCs w:val="28"/>
        </w:rPr>
        <w:t>2. Scientific Supervision:</w:t>
      </w:r>
    </w:p>
    <w:p w14:paraId="32E57101" w14:textId="77777777" w:rsidR="007D0439" w:rsidRDefault="00217B2F" w:rsidP="1461C774">
      <w:pPr>
        <w:spacing w:after="0" w:line="288" w:lineRule="auto"/>
        <w:jc w:val="both"/>
        <w:rPr>
          <w:sz w:val="20"/>
          <w:szCs w:val="20"/>
          <w:lang w:val="en-US"/>
        </w:rPr>
      </w:pPr>
      <w:r w:rsidRPr="1461C774">
        <w:rPr>
          <w:sz w:val="20"/>
          <w:szCs w:val="20"/>
          <w:lang w:val="en-US"/>
        </w:rPr>
        <w:t>(The regulations of the selection of the academic supervisor and their responsibilities, as well as the procedures/ mechanisms of the scientific supervision and follow-up)</w:t>
      </w:r>
    </w:p>
    <w:tbl>
      <w:tblPr>
        <w:tblStyle w:val="aff"/>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04580CF9" w14:textId="77777777">
        <w:tc>
          <w:tcPr>
            <w:tcW w:w="9628" w:type="dxa"/>
          </w:tcPr>
          <w:p w14:paraId="272CFFA4" w14:textId="77777777" w:rsidR="007D0439" w:rsidRDefault="00217B2F">
            <w:pPr>
              <w:spacing w:line="288" w:lineRule="auto"/>
              <w:jc w:val="both"/>
              <w:rPr>
                <w:sz w:val="28"/>
                <w:szCs w:val="28"/>
              </w:rPr>
            </w:pPr>
            <w:r>
              <w:rPr>
                <w:sz w:val="24"/>
                <w:szCs w:val="24"/>
              </w:rPr>
              <w:t>The MCS program has no academic supervision since it does not provide any thesis to its students. However, the program has a capstone project (C</w:t>
            </w:r>
            <w:r w:rsidR="008F6C60">
              <w:rPr>
                <w:sz w:val="24"/>
                <w:szCs w:val="24"/>
              </w:rPr>
              <w:t>Y</w:t>
            </w:r>
            <w:r>
              <w:rPr>
                <w:sz w:val="24"/>
                <w:szCs w:val="24"/>
              </w:rPr>
              <w:t xml:space="preserve">S698), and it has a capstone project supervision plan. The capstone project supervision can be accessed </w:t>
            </w:r>
            <w:hyperlink r:id="rId10" w:history="1">
              <w:r w:rsidRPr="00EC58D2">
                <w:rPr>
                  <w:rStyle w:val="Hyperlink"/>
                  <w:sz w:val="24"/>
                  <w:szCs w:val="24"/>
                </w:rPr>
                <w:t>here</w:t>
              </w:r>
            </w:hyperlink>
            <w:r>
              <w:rPr>
                <w:color w:val="0000FF"/>
                <w:sz w:val="24"/>
                <w:szCs w:val="24"/>
                <w:u w:val="single"/>
              </w:rPr>
              <w:t>.</w:t>
            </w:r>
          </w:p>
        </w:tc>
      </w:tr>
    </w:tbl>
    <w:p w14:paraId="40F6707E" w14:textId="77777777" w:rsidR="007D0439" w:rsidRDefault="00217B2F">
      <w:pPr>
        <w:spacing w:after="0"/>
        <w:rPr>
          <w:b/>
          <w:color w:val="52B5C2"/>
          <w:sz w:val="28"/>
          <w:szCs w:val="28"/>
        </w:rPr>
      </w:pPr>
      <w:r>
        <w:rPr>
          <w:b/>
          <w:color w:val="52B5C2"/>
          <w:sz w:val="28"/>
          <w:szCs w:val="28"/>
        </w:rPr>
        <w:t>3. Thesis Defense/Examination:</w:t>
      </w:r>
    </w:p>
    <w:p w14:paraId="494668EA" w14:textId="77777777" w:rsidR="007D0439" w:rsidRDefault="00217B2F" w:rsidP="1461C774">
      <w:pPr>
        <w:spacing w:after="0" w:line="288" w:lineRule="auto"/>
        <w:jc w:val="both"/>
        <w:rPr>
          <w:sz w:val="20"/>
          <w:szCs w:val="20"/>
          <w:lang w:val="en-US"/>
        </w:rPr>
      </w:pPr>
      <w:r w:rsidRPr="1461C774">
        <w:rPr>
          <w:sz w:val="20"/>
          <w:szCs w:val="20"/>
          <w:lang w:val="en-US"/>
        </w:rPr>
        <w:t>(The regulations for selection of the defence/examination committee and the requirements to proceed for thesis defence, the procedures for defence and approval of the thesis, and criteria for evaluation of the thesis)</w:t>
      </w:r>
    </w:p>
    <w:tbl>
      <w:tblPr>
        <w:tblStyle w:val="aff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604BB65E" w14:textId="77777777">
        <w:tc>
          <w:tcPr>
            <w:tcW w:w="9628" w:type="dxa"/>
          </w:tcPr>
          <w:p w14:paraId="34CE1015" w14:textId="67F8CA23" w:rsidR="007D0439" w:rsidRPr="00204ABF" w:rsidRDefault="00217B2F">
            <w:pPr>
              <w:spacing w:line="288" w:lineRule="auto"/>
              <w:jc w:val="both"/>
              <w:rPr>
                <w:sz w:val="24"/>
                <w:szCs w:val="24"/>
              </w:rPr>
            </w:pPr>
            <w:r w:rsidRPr="00204ABF">
              <w:rPr>
                <w:sz w:val="24"/>
                <w:szCs w:val="24"/>
              </w:rPr>
              <w:t>N</w:t>
            </w:r>
            <w:r w:rsidR="00204ABF" w:rsidRPr="00204ABF">
              <w:rPr>
                <w:sz w:val="24"/>
                <w:szCs w:val="24"/>
              </w:rPr>
              <w:t>.</w:t>
            </w:r>
            <w:r w:rsidRPr="00204ABF">
              <w:rPr>
                <w:sz w:val="24"/>
                <w:szCs w:val="24"/>
              </w:rPr>
              <w:t>A</w:t>
            </w:r>
            <w:r w:rsidR="00204ABF" w:rsidRPr="00204ABF">
              <w:rPr>
                <w:sz w:val="24"/>
                <w:szCs w:val="24"/>
              </w:rPr>
              <w:t>.</w:t>
            </w:r>
          </w:p>
        </w:tc>
      </w:tr>
    </w:tbl>
    <w:p w14:paraId="53A00B97" w14:textId="77777777" w:rsidR="007D0439" w:rsidRDefault="007D0439">
      <w:pPr>
        <w:spacing w:after="0" w:line="288" w:lineRule="auto"/>
        <w:jc w:val="both"/>
        <w:rPr>
          <w:sz w:val="20"/>
          <w:szCs w:val="20"/>
        </w:rPr>
      </w:pPr>
    </w:p>
    <w:p w14:paraId="3DE978B9" w14:textId="77777777" w:rsidR="007D0439" w:rsidRDefault="007D0439">
      <w:pPr>
        <w:spacing w:after="170" w:line="288" w:lineRule="auto"/>
        <w:jc w:val="both"/>
      </w:pPr>
    </w:p>
    <w:p w14:paraId="40C91504" w14:textId="77777777" w:rsidR="007D0439" w:rsidRDefault="00217B2F">
      <w:pPr>
        <w:pStyle w:val="1"/>
        <w:spacing w:before="0" w:line="360" w:lineRule="auto"/>
        <w:rPr>
          <w:b/>
          <w:color w:val="4C3D8E"/>
        </w:rPr>
      </w:pPr>
      <w:bookmarkStart w:id="5" w:name="_Toc208340103"/>
      <w:r>
        <w:rPr>
          <w:b/>
          <w:color w:val="4C3D8E"/>
        </w:rPr>
        <w:t>H. Student Admission and Support:</w:t>
      </w:r>
      <w:bookmarkEnd w:id="5"/>
      <w:r>
        <w:rPr>
          <w:b/>
          <w:color w:val="4C3D8E"/>
        </w:rPr>
        <w:t xml:space="preserve"> </w:t>
      </w:r>
    </w:p>
    <w:p w14:paraId="7D38230D" w14:textId="77777777" w:rsidR="007D0439" w:rsidRDefault="00217B2F">
      <w:pPr>
        <w:spacing w:after="0"/>
        <w:rPr>
          <w:b/>
          <w:color w:val="52B5C2"/>
          <w:sz w:val="28"/>
          <w:szCs w:val="28"/>
        </w:rPr>
      </w:pPr>
      <w:r>
        <w:rPr>
          <w:b/>
          <w:color w:val="52B5C2"/>
          <w:sz w:val="28"/>
          <w:szCs w:val="28"/>
        </w:rPr>
        <w:t>1. Student Admission Requirements:</w:t>
      </w:r>
    </w:p>
    <w:tbl>
      <w:tblPr>
        <w:tblStyle w:val="aff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2A361262" w14:textId="77777777" w:rsidTr="094EA302">
        <w:trPr>
          <w:trHeight w:val="1592"/>
        </w:trPr>
        <w:tc>
          <w:tcPr>
            <w:tcW w:w="9628" w:type="dxa"/>
          </w:tcPr>
          <w:p w14:paraId="6DA59970" w14:textId="77777777" w:rsidR="007D0439" w:rsidRDefault="00217B2F">
            <w:pPr>
              <w:numPr>
                <w:ilvl w:val="0"/>
                <w:numId w:val="5"/>
              </w:numPr>
              <w:pBdr>
                <w:top w:val="nil"/>
                <w:left w:val="nil"/>
                <w:bottom w:val="nil"/>
                <w:right w:val="nil"/>
                <w:between w:val="nil"/>
              </w:pBdr>
              <w:spacing w:line="288" w:lineRule="auto"/>
              <w:ind w:left="288" w:hanging="288"/>
              <w:jc w:val="both"/>
              <w:rPr>
                <w:color w:val="000000"/>
                <w:sz w:val="24"/>
                <w:szCs w:val="24"/>
              </w:rPr>
            </w:pPr>
            <w:r>
              <w:rPr>
                <w:color w:val="000000"/>
                <w:sz w:val="24"/>
                <w:szCs w:val="24"/>
              </w:rPr>
              <w:t>Bachelor’s degree in computer science, Computer Engineering, Information Systems, Software Engineering, Information Technology.</w:t>
            </w:r>
          </w:p>
          <w:p w14:paraId="04FC574D" w14:textId="77777777" w:rsidR="007D0439" w:rsidRDefault="00217B2F">
            <w:pPr>
              <w:numPr>
                <w:ilvl w:val="0"/>
                <w:numId w:val="5"/>
              </w:numPr>
              <w:pBdr>
                <w:top w:val="nil"/>
                <w:left w:val="nil"/>
                <w:bottom w:val="nil"/>
                <w:right w:val="nil"/>
                <w:between w:val="nil"/>
              </w:pBdr>
              <w:spacing w:line="288" w:lineRule="auto"/>
              <w:ind w:left="288" w:hanging="288"/>
              <w:jc w:val="both"/>
              <w:rPr>
                <w:color w:val="000000"/>
                <w:sz w:val="24"/>
                <w:szCs w:val="24"/>
              </w:rPr>
            </w:pPr>
            <w:r>
              <w:rPr>
                <w:color w:val="000000"/>
                <w:sz w:val="24"/>
                <w:szCs w:val="24"/>
              </w:rPr>
              <w:t>GPA 3.00/5.00, 2.00/4.00, or equivalent grades.</w:t>
            </w:r>
          </w:p>
          <w:p w14:paraId="74623372" w14:textId="0C643968" w:rsidR="007D0439" w:rsidRDefault="00217B2F" w:rsidP="094EA302">
            <w:pPr>
              <w:numPr>
                <w:ilvl w:val="0"/>
                <w:numId w:val="5"/>
              </w:numPr>
              <w:pBdr>
                <w:top w:val="nil"/>
                <w:left w:val="nil"/>
                <w:bottom w:val="nil"/>
                <w:right w:val="nil"/>
                <w:between w:val="nil"/>
              </w:pBdr>
              <w:spacing w:after="160" w:line="288" w:lineRule="auto"/>
              <w:ind w:left="288" w:hanging="288"/>
              <w:jc w:val="both"/>
              <w:rPr>
                <w:color w:val="000000"/>
                <w:sz w:val="28"/>
                <w:szCs w:val="28"/>
                <w:lang w:val="en-US"/>
              </w:rPr>
            </w:pPr>
            <w:r w:rsidRPr="094EA302">
              <w:rPr>
                <w:color w:val="000000" w:themeColor="text1"/>
                <w:sz w:val="24"/>
                <w:szCs w:val="24"/>
                <w:lang w:val="en-US"/>
              </w:rPr>
              <w:t>Minimum score on either of the following tests: IELTS 5.0, STEP 76.</w:t>
            </w:r>
          </w:p>
          <w:p w14:paraId="5FADD0F4" w14:textId="6631047B" w:rsidR="007D0439" w:rsidRDefault="4190DEE0" w:rsidP="094EA302">
            <w:pPr>
              <w:numPr>
                <w:ilvl w:val="0"/>
                <w:numId w:val="5"/>
              </w:numPr>
              <w:pBdr>
                <w:top w:val="nil"/>
                <w:left w:val="nil"/>
                <w:bottom w:val="nil"/>
                <w:right w:val="nil"/>
                <w:between w:val="nil"/>
              </w:pBdr>
              <w:spacing w:after="160" w:line="288" w:lineRule="auto"/>
              <w:ind w:left="288" w:hanging="288"/>
              <w:jc w:val="both"/>
              <w:rPr>
                <w:sz w:val="28"/>
                <w:szCs w:val="28"/>
                <w:lang w:val="en-US"/>
              </w:rPr>
            </w:pPr>
            <w:r w:rsidRPr="094EA302">
              <w:rPr>
                <w:color w:val="000000" w:themeColor="text1"/>
                <w:sz w:val="24"/>
                <w:szCs w:val="24"/>
              </w:rPr>
              <w:t xml:space="preserve">The admission requirements can be found here: </w:t>
            </w:r>
            <w:hyperlink r:id="rId11">
              <w:r w:rsidRPr="094EA302">
                <w:rPr>
                  <w:rStyle w:val="Hyperlink"/>
                  <w:color w:val="000000" w:themeColor="text1"/>
                  <w:sz w:val="24"/>
                  <w:szCs w:val="24"/>
                </w:rPr>
                <w:t>https://seu.edu.sa/gs/ar/admission-requirements/</w:t>
              </w:r>
            </w:hyperlink>
          </w:p>
        </w:tc>
      </w:tr>
    </w:tbl>
    <w:p w14:paraId="776C0919" w14:textId="77777777" w:rsidR="007D0439" w:rsidRDefault="00217B2F">
      <w:pPr>
        <w:spacing w:after="0"/>
        <w:rPr>
          <w:b/>
          <w:color w:val="52B5C2"/>
          <w:sz w:val="28"/>
          <w:szCs w:val="28"/>
        </w:rPr>
      </w:pPr>
      <w:r>
        <w:rPr>
          <w:b/>
          <w:color w:val="52B5C2"/>
          <w:sz w:val="28"/>
          <w:szCs w:val="28"/>
        </w:rPr>
        <w:t>2. Guidance and Orientation Programs for New Students:</w:t>
      </w:r>
    </w:p>
    <w:p w14:paraId="06A5F993" w14:textId="77777777" w:rsidR="007D0439" w:rsidRDefault="00217B2F">
      <w:pPr>
        <w:spacing w:after="0" w:line="288" w:lineRule="auto"/>
        <w:jc w:val="both"/>
        <w:rPr>
          <w:sz w:val="20"/>
          <w:szCs w:val="20"/>
        </w:rPr>
      </w:pPr>
      <w:r>
        <w:rPr>
          <w:sz w:val="20"/>
          <w:szCs w:val="20"/>
        </w:rPr>
        <w:t>(Include only the exceptional needs offered to the students of the program that differ from those provided at the institutional level).</w:t>
      </w:r>
    </w:p>
    <w:tbl>
      <w:tblPr>
        <w:tblStyle w:val="aff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2579A8D4" w14:textId="77777777" w:rsidTr="094EA302">
        <w:trPr>
          <w:trHeight w:val="2204"/>
        </w:trPr>
        <w:tc>
          <w:tcPr>
            <w:tcW w:w="9628" w:type="dxa"/>
          </w:tcPr>
          <w:p w14:paraId="3DDDECB0" w14:textId="5A0DBE58" w:rsidR="007D0439" w:rsidRDefault="00217B2F">
            <w:pPr>
              <w:jc w:val="both"/>
            </w:pPr>
            <w:r w:rsidRPr="094EA302">
              <w:rPr>
                <w:sz w:val="24"/>
                <w:szCs w:val="24"/>
                <w:lang w:val="en-US"/>
              </w:rPr>
              <w:t xml:space="preserve">A </w:t>
            </w:r>
            <w:r w:rsidR="53FDC868" w:rsidRPr="094EA302">
              <w:rPr>
                <w:sz w:val="24"/>
                <w:szCs w:val="24"/>
                <w:lang w:val="en-US"/>
              </w:rPr>
              <w:t>specialized</w:t>
            </w:r>
            <w:r w:rsidRPr="094EA302">
              <w:rPr>
                <w:sz w:val="24"/>
                <w:szCs w:val="24"/>
                <w:lang w:val="en-US"/>
              </w:rPr>
              <w:t xml:space="preserve"> orientation session is conducted for students newly admitted to the program. This Program Overview Session includes tailored guidance on the structure of the program and curriculum, course sequencing, grading structure and expected learning outcomes specific to the program. A Dedicated sessions for capstone project orientation for</w:t>
            </w:r>
            <w:r w:rsidRPr="094EA302">
              <w:rPr>
                <w:b/>
                <w:bCs/>
                <w:sz w:val="24"/>
                <w:szCs w:val="24"/>
                <w:lang w:val="en-US"/>
              </w:rPr>
              <w:t xml:space="preserve"> </w:t>
            </w:r>
            <w:r w:rsidRPr="094EA302">
              <w:rPr>
                <w:sz w:val="24"/>
                <w:szCs w:val="24"/>
                <w:lang w:val="en-US"/>
              </w:rPr>
              <w:t xml:space="preserve">introducing the Capstone component, including explanation of project requirements and timelines, guidance on topic selection aligned with industry needs or research interests, and support mechanisms such as assigned faculty advisors and access to specialized labs or resources. </w:t>
            </w:r>
          </w:p>
          <w:p w14:paraId="286428B0" w14:textId="7C0BF08B" w:rsidR="007D0439" w:rsidRDefault="7F20064C" w:rsidP="094EA302">
            <w:pPr>
              <w:spacing w:after="280" w:line="257" w:lineRule="auto"/>
              <w:jc w:val="both"/>
            </w:pPr>
            <w:r w:rsidRPr="094EA302">
              <w:rPr>
                <w:sz w:val="24"/>
                <w:szCs w:val="24"/>
              </w:rPr>
              <w:t>Orientation session files can be found</w:t>
            </w:r>
            <w:r w:rsidRPr="094EA302">
              <w:t xml:space="preserve"> </w:t>
            </w:r>
            <w:hyperlink r:id="rId12">
              <w:r w:rsidRPr="094EA302">
                <w:rPr>
                  <w:rStyle w:val="Hyperlink"/>
                  <w:color w:val="0563C1"/>
                </w:rPr>
                <w:t>here</w:t>
              </w:r>
            </w:hyperlink>
            <w:r w:rsidRPr="094EA302">
              <w:t>.</w:t>
            </w:r>
          </w:p>
        </w:tc>
      </w:tr>
    </w:tbl>
    <w:p w14:paraId="474E8C08" w14:textId="77777777" w:rsidR="007D0439" w:rsidRDefault="00217B2F">
      <w:pPr>
        <w:spacing w:after="0"/>
        <w:rPr>
          <w:b/>
          <w:color w:val="52B5C2"/>
          <w:sz w:val="28"/>
          <w:szCs w:val="28"/>
        </w:rPr>
      </w:pPr>
      <w:r>
        <w:rPr>
          <w:b/>
          <w:color w:val="52B5C2"/>
          <w:sz w:val="28"/>
          <w:szCs w:val="28"/>
        </w:rPr>
        <w:t>3. Student Counseling Services:</w:t>
      </w:r>
    </w:p>
    <w:p w14:paraId="2B5EDF88" w14:textId="77777777" w:rsidR="007D0439" w:rsidRDefault="00217B2F" w:rsidP="1461C774">
      <w:pPr>
        <w:spacing w:after="0" w:line="288" w:lineRule="auto"/>
        <w:jc w:val="both"/>
        <w:rPr>
          <w:sz w:val="20"/>
          <w:szCs w:val="20"/>
          <w:lang w:val="en-US"/>
        </w:rPr>
      </w:pPr>
      <w:r w:rsidRPr="1461C774">
        <w:rPr>
          <w:sz w:val="20"/>
          <w:szCs w:val="20"/>
          <w:lang w:val="en-US"/>
        </w:rPr>
        <w:t xml:space="preserve">(Academic, professional, psychological and social) </w:t>
      </w:r>
    </w:p>
    <w:p w14:paraId="71B228F7" w14:textId="77777777" w:rsidR="007D0439" w:rsidRDefault="00217B2F">
      <w:pPr>
        <w:spacing w:after="0" w:line="288" w:lineRule="auto"/>
        <w:jc w:val="both"/>
        <w:rPr>
          <w:sz w:val="20"/>
          <w:szCs w:val="20"/>
        </w:rPr>
      </w:pPr>
      <w:r>
        <w:rPr>
          <w:sz w:val="20"/>
          <w:szCs w:val="20"/>
        </w:rPr>
        <w:t>(Include only the exceptional needs offered to the students of the program that differ from those provided at the institutional level)</w:t>
      </w:r>
    </w:p>
    <w:tbl>
      <w:tblPr>
        <w:tblStyle w:val="aff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4756ECFA" w14:textId="77777777" w:rsidTr="094EA302">
        <w:tc>
          <w:tcPr>
            <w:tcW w:w="9628" w:type="dxa"/>
          </w:tcPr>
          <w:p w14:paraId="5ADA6D49" w14:textId="77777777" w:rsidR="007D0439" w:rsidRDefault="00217B2F" w:rsidP="1461C774">
            <w:pPr>
              <w:numPr>
                <w:ilvl w:val="0"/>
                <w:numId w:val="5"/>
              </w:numPr>
              <w:pBdr>
                <w:top w:val="nil"/>
                <w:left w:val="nil"/>
                <w:bottom w:val="nil"/>
                <w:right w:val="nil"/>
                <w:between w:val="nil"/>
              </w:pBdr>
              <w:spacing w:line="288" w:lineRule="auto"/>
              <w:ind w:left="288" w:hanging="288"/>
              <w:jc w:val="both"/>
              <w:rPr>
                <w:color w:val="000000"/>
                <w:sz w:val="24"/>
                <w:szCs w:val="24"/>
                <w:lang w:val="en-US"/>
              </w:rPr>
            </w:pPr>
            <w:r w:rsidRPr="1461C774">
              <w:rPr>
                <w:color w:val="000000" w:themeColor="text1"/>
                <w:sz w:val="24"/>
                <w:szCs w:val="24"/>
                <w:lang w:val="en-US"/>
              </w:rPr>
              <w:lastRenderedPageBreak/>
              <w:t>Faculty members are required to post their contact information as well as office hours on Blackboard.</w:t>
            </w:r>
          </w:p>
          <w:p w14:paraId="089F768B" w14:textId="77777777" w:rsidR="007D0439" w:rsidRDefault="00217B2F">
            <w:pPr>
              <w:numPr>
                <w:ilvl w:val="0"/>
                <w:numId w:val="5"/>
              </w:numPr>
              <w:pBdr>
                <w:top w:val="nil"/>
                <w:left w:val="nil"/>
                <w:bottom w:val="nil"/>
                <w:right w:val="nil"/>
                <w:between w:val="nil"/>
              </w:pBdr>
              <w:spacing w:line="288" w:lineRule="auto"/>
              <w:ind w:left="288" w:hanging="288"/>
              <w:jc w:val="both"/>
              <w:rPr>
                <w:color w:val="000000"/>
                <w:sz w:val="24"/>
                <w:szCs w:val="24"/>
              </w:rPr>
            </w:pPr>
            <w:r>
              <w:rPr>
                <w:color w:val="000000"/>
                <w:sz w:val="24"/>
                <w:szCs w:val="24"/>
              </w:rPr>
              <w:t>All faculty have physical and virtual office hours each week. Students can contact them via email, video conference, messages, or phone. Faculty are also available throughout the week and respond to students.</w:t>
            </w:r>
          </w:p>
          <w:p w14:paraId="689370FC" w14:textId="77777777" w:rsidR="007D0439" w:rsidRDefault="00217B2F">
            <w:pPr>
              <w:numPr>
                <w:ilvl w:val="0"/>
                <w:numId w:val="5"/>
              </w:numPr>
              <w:pBdr>
                <w:top w:val="nil"/>
                <w:left w:val="nil"/>
                <w:bottom w:val="nil"/>
                <w:right w:val="nil"/>
                <w:between w:val="nil"/>
              </w:pBdr>
              <w:spacing w:line="288" w:lineRule="auto"/>
              <w:ind w:left="288" w:hanging="288"/>
              <w:jc w:val="both"/>
              <w:rPr>
                <w:color w:val="000000"/>
                <w:sz w:val="24"/>
                <w:szCs w:val="24"/>
              </w:rPr>
            </w:pPr>
            <w:r>
              <w:rPr>
                <w:color w:val="000000"/>
                <w:sz w:val="24"/>
                <w:szCs w:val="24"/>
              </w:rPr>
              <w:t>Students of the MCS Program have the right to use the health care provided in the health facilities of SEU.</w:t>
            </w:r>
          </w:p>
          <w:p w14:paraId="7B62601D" w14:textId="035FB720" w:rsidR="007D0439" w:rsidRDefault="00217B2F" w:rsidP="094EA302">
            <w:pPr>
              <w:numPr>
                <w:ilvl w:val="0"/>
                <w:numId w:val="5"/>
              </w:numPr>
              <w:pBdr>
                <w:top w:val="nil"/>
                <w:left w:val="nil"/>
                <w:bottom w:val="nil"/>
                <w:right w:val="nil"/>
                <w:between w:val="nil"/>
              </w:pBdr>
              <w:spacing w:line="288" w:lineRule="auto"/>
              <w:ind w:left="288" w:hanging="288"/>
              <w:jc w:val="both"/>
              <w:rPr>
                <w:color w:val="000000"/>
                <w:sz w:val="24"/>
                <w:szCs w:val="24"/>
                <w:lang w:val="en-US"/>
              </w:rPr>
            </w:pPr>
            <w:r w:rsidRPr="094EA302">
              <w:rPr>
                <w:color w:val="000000" w:themeColor="text1"/>
                <w:sz w:val="24"/>
                <w:szCs w:val="24"/>
                <w:lang w:val="en-US"/>
              </w:rPr>
              <w:t>Students of the MCS Program take advantage of the available credit services and facilities such as electronic university books, basements, car parking.</w:t>
            </w:r>
          </w:p>
          <w:p w14:paraId="080E404F" w14:textId="77777777" w:rsidR="007D0439" w:rsidRDefault="00217B2F" w:rsidP="1461C774">
            <w:pPr>
              <w:numPr>
                <w:ilvl w:val="0"/>
                <w:numId w:val="5"/>
              </w:numPr>
              <w:pBdr>
                <w:top w:val="nil"/>
                <w:left w:val="nil"/>
                <w:bottom w:val="nil"/>
                <w:right w:val="nil"/>
                <w:between w:val="nil"/>
              </w:pBdr>
              <w:spacing w:line="288" w:lineRule="auto"/>
              <w:ind w:left="288" w:hanging="288"/>
              <w:jc w:val="both"/>
              <w:rPr>
                <w:color w:val="000000"/>
                <w:sz w:val="24"/>
                <w:szCs w:val="24"/>
                <w:lang w:val="en-US"/>
              </w:rPr>
            </w:pPr>
            <w:r w:rsidRPr="1461C774">
              <w:rPr>
                <w:color w:val="000000" w:themeColor="text1"/>
                <w:sz w:val="24"/>
                <w:szCs w:val="24"/>
                <w:lang w:val="en-US"/>
              </w:rPr>
              <w:t>The on-line Da’am System is available to solve any technical issues students face during lectures and exams.</w:t>
            </w:r>
          </w:p>
          <w:p w14:paraId="25C5CF46" w14:textId="77777777" w:rsidR="007D0439" w:rsidRDefault="00217B2F">
            <w:pPr>
              <w:numPr>
                <w:ilvl w:val="0"/>
                <w:numId w:val="5"/>
              </w:numPr>
              <w:pBdr>
                <w:top w:val="nil"/>
                <w:left w:val="nil"/>
                <w:bottom w:val="nil"/>
                <w:right w:val="nil"/>
                <w:between w:val="nil"/>
              </w:pBdr>
              <w:spacing w:line="288" w:lineRule="auto"/>
              <w:ind w:left="288" w:hanging="288"/>
              <w:jc w:val="both"/>
              <w:rPr>
                <w:color w:val="000000"/>
                <w:sz w:val="24"/>
                <w:szCs w:val="24"/>
              </w:rPr>
            </w:pPr>
            <w:r>
              <w:rPr>
                <w:color w:val="000000"/>
                <w:sz w:val="24"/>
                <w:szCs w:val="24"/>
              </w:rPr>
              <w:t>The periodic meeting for male and female students is held on a fixed basis at the beginning of each semester, where all students can send direct inquiries and raise inquiries to the Dean of the CCI.</w:t>
            </w:r>
          </w:p>
          <w:p w14:paraId="30AD693A" w14:textId="77777777" w:rsidR="007D0439" w:rsidRDefault="00217B2F">
            <w:pPr>
              <w:numPr>
                <w:ilvl w:val="0"/>
                <w:numId w:val="5"/>
              </w:numPr>
              <w:pBdr>
                <w:top w:val="nil"/>
                <w:left w:val="nil"/>
                <w:bottom w:val="nil"/>
                <w:right w:val="nil"/>
                <w:between w:val="nil"/>
              </w:pBdr>
              <w:spacing w:line="288" w:lineRule="auto"/>
              <w:ind w:left="288" w:hanging="288"/>
              <w:jc w:val="both"/>
              <w:rPr>
                <w:color w:val="000000"/>
                <w:sz w:val="24"/>
                <w:szCs w:val="24"/>
              </w:rPr>
            </w:pPr>
            <w:r>
              <w:rPr>
                <w:color w:val="000000"/>
                <w:sz w:val="24"/>
                <w:szCs w:val="24"/>
              </w:rPr>
              <w:t>Different activities and services were implemented at the SEU and IT department levels to support students during their study journey. For example, the SEU has efficient Student care center portal contains all necessary units the student needs, such as the social counseling unit, Mental Health Support Unit, The academic advising unit, The career counseling and career support unit, The scholarship and aid unit, Talent and Creativity Unit, and the Disabilities Support Unit. This Student care center portal can be reached via https://seu.edu.sa/aasa/en/student-care-center/</w:t>
            </w:r>
          </w:p>
          <w:p w14:paraId="07AAA3C6" w14:textId="77777777" w:rsidR="007D0439" w:rsidRDefault="00217B2F" w:rsidP="1461C774">
            <w:pPr>
              <w:numPr>
                <w:ilvl w:val="0"/>
                <w:numId w:val="5"/>
              </w:numPr>
              <w:pBdr>
                <w:top w:val="nil"/>
                <w:left w:val="nil"/>
                <w:bottom w:val="nil"/>
                <w:right w:val="nil"/>
                <w:between w:val="nil"/>
              </w:pBdr>
              <w:spacing w:after="160" w:line="288" w:lineRule="auto"/>
              <w:ind w:left="288" w:hanging="288"/>
              <w:jc w:val="both"/>
              <w:rPr>
                <w:color w:val="000000"/>
                <w:sz w:val="24"/>
                <w:szCs w:val="24"/>
                <w:lang w:val="en-US"/>
              </w:rPr>
            </w:pPr>
            <w:r w:rsidRPr="1461C774">
              <w:rPr>
                <w:color w:val="000000" w:themeColor="text1"/>
                <w:sz w:val="24"/>
                <w:szCs w:val="24"/>
                <w:lang w:val="en-US"/>
              </w:rPr>
              <w:t>The university seeks to guarantee students' rights and seeks to educate them about their rights and responsibilities. Therefore, the university established two committees to protect students' rights</w:t>
            </w:r>
          </w:p>
          <w:p w14:paraId="3859A445" w14:textId="77777777" w:rsidR="007D0439" w:rsidRDefault="00217B2F">
            <w:pPr>
              <w:spacing w:line="288" w:lineRule="auto"/>
              <w:jc w:val="both"/>
              <w:rPr>
                <w:sz w:val="24"/>
                <w:szCs w:val="24"/>
              </w:rPr>
            </w:pPr>
            <w:r>
              <w:rPr>
                <w:sz w:val="24"/>
                <w:szCs w:val="24"/>
              </w:rPr>
              <w:t>Sub-Committee for the Protection of Student Rights:</w:t>
            </w:r>
          </w:p>
          <w:p w14:paraId="61FFAD87" w14:textId="77777777" w:rsidR="007D0439" w:rsidRDefault="00217B2F">
            <w:pPr>
              <w:spacing w:line="288" w:lineRule="auto"/>
              <w:jc w:val="both"/>
              <w:rPr>
                <w:sz w:val="24"/>
                <w:szCs w:val="24"/>
              </w:rPr>
            </w:pPr>
            <w:r>
              <w:rPr>
                <w:sz w:val="24"/>
                <w:szCs w:val="24"/>
              </w:rPr>
              <w:t>-</w:t>
            </w:r>
            <w:r>
              <w:rPr>
                <w:sz w:val="24"/>
                <w:szCs w:val="24"/>
              </w:rPr>
              <w:tab/>
              <w:t>It considers all educational and administrative grievances and complaints of students, except for administrative matters outside the framework of the college.</w:t>
            </w:r>
          </w:p>
          <w:p w14:paraId="28B0F24E" w14:textId="77777777" w:rsidR="007D0439" w:rsidRDefault="00217B2F">
            <w:pPr>
              <w:spacing w:line="288" w:lineRule="auto"/>
              <w:jc w:val="both"/>
              <w:rPr>
                <w:sz w:val="24"/>
                <w:szCs w:val="24"/>
              </w:rPr>
            </w:pPr>
            <w:r>
              <w:rPr>
                <w:sz w:val="24"/>
                <w:szCs w:val="24"/>
              </w:rPr>
              <w:t>Main Committee for Student Rights Protection:</w:t>
            </w:r>
          </w:p>
          <w:p w14:paraId="274C6125" w14:textId="77777777" w:rsidR="007D0439" w:rsidRDefault="00217B2F">
            <w:pPr>
              <w:spacing w:line="288" w:lineRule="auto"/>
              <w:jc w:val="both"/>
              <w:rPr>
                <w:sz w:val="24"/>
                <w:szCs w:val="24"/>
              </w:rPr>
            </w:pPr>
            <w:r>
              <w:rPr>
                <w:sz w:val="24"/>
                <w:szCs w:val="24"/>
              </w:rPr>
              <w:t>-</w:t>
            </w:r>
            <w:r>
              <w:rPr>
                <w:sz w:val="24"/>
                <w:szCs w:val="24"/>
              </w:rPr>
              <w:tab/>
              <w:t>It considers all students ’grievances and complaints filed against the administrative authorities at the university and grievances coming from the sub-committees</w:t>
            </w:r>
          </w:p>
          <w:p w14:paraId="383794DE" w14:textId="77777777" w:rsidR="007D0439" w:rsidRDefault="007D0439">
            <w:pPr>
              <w:spacing w:line="288" w:lineRule="auto"/>
              <w:jc w:val="both"/>
              <w:rPr>
                <w:sz w:val="28"/>
                <w:szCs w:val="28"/>
              </w:rPr>
            </w:pPr>
          </w:p>
        </w:tc>
      </w:tr>
    </w:tbl>
    <w:p w14:paraId="6CCE14F9" w14:textId="77777777" w:rsidR="007D0439" w:rsidRDefault="00217B2F">
      <w:pPr>
        <w:spacing w:after="0"/>
        <w:rPr>
          <w:b/>
          <w:color w:val="52B5C2"/>
          <w:sz w:val="28"/>
          <w:szCs w:val="28"/>
        </w:rPr>
      </w:pPr>
      <w:r>
        <w:rPr>
          <w:b/>
          <w:color w:val="52B5C2"/>
          <w:sz w:val="28"/>
          <w:szCs w:val="28"/>
        </w:rPr>
        <w:t>4. Special Support:</w:t>
      </w:r>
    </w:p>
    <w:p w14:paraId="390792B6" w14:textId="77777777" w:rsidR="007D0439" w:rsidRDefault="00217B2F">
      <w:pPr>
        <w:spacing w:after="0" w:line="288" w:lineRule="auto"/>
        <w:jc w:val="both"/>
        <w:rPr>
          <w:sz w:val="20"/>
          <w:szCs w:val="20"/>
        </w:rPr>
      </w:pPr>
      <w:r>
        <w:rPr>
          <w:sz w:val="20"/>
          <w:szCs w:val="20"/>
        </w:rPr>
        <w:t>(Low achievers, disabled, and talented students).</w:t>
      </w:r>
    </w:p>
    <w:tbl>
      <w:tblPr>
        <w:tblStyle w:val="aff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5AA8BD69" w14:textId="77777777" w:rsidTr="094EA302">
        <w:tc>
          <w:tcPr>
            <w:tcW w:w="9628" w:type="dxa"/>
          </w:tcPr>
          <w:p w14:paraId="72942C80" w14:textId="23114971" w:rsidR="007D0439" w:rsidRDefault="00217B2F" w:rsidP="4FF8F840">
            <w:pPr>
              <w:spacing w:line="288" w:lineRule="auto"/>
              <w:jc w:val="both"/>
              <w:rPr>
                <w:sz w:val="24"/>
                <w:szCs w:val="24"/>
                <w:lang w:val="en-US"/>
              </w:rPr>
            </w:pPr>
            <w:r w:rsidRPr="094EA302">
              <w:rPr>
                <w:sz w:val="24"/>
                <w:szCs w:val="24"/>
                <w:lang w:val="en-US"/>
              </w:rPr>
              <w:t xml:space="preserve">In collaboration with </w:t>
            </w:r>
            <w:r w:rsidR="601EC715" w:rsidRPr="094EA302">
              <w:rPr>
                <w:sz w:val="24"/>
                <w:szCs w:val="24"/>
                <w:lang w:val="en-US"/>
              </w:rPr>
              <w:t>the Students</w:t>
            </w:r>
            <w:r w:rsidRPr="094EA302">
              <w:rPr>
                <w:sz w:val="24"/>
                <w:szCs w:val="24"/>
                <w:lang w:val="en-US"/>
              </w:rPr>
              <w:t xml:space="preserve"> Affairs Office, the requirements for special need applicants are provided. Such as elevators between classes’ floors, cars’ parking and toilets’ seats. In addition, the SEU has efficient student care center portal contains all necessary units the student needs, </w:t>
            </w:r>
            <w:r w:rsidRPr="094EA302">
              <w:rPr>
                <w:sz w:val="24"/>
                <w:szCs w:val="24"/>
                <w:lang w:val="en-US"/>
              </w:rPr>
              <w:lastRenderedPageBreak/>
              <w:t xml:space="preserve">such as the social counseling unit, Mental Health Support Unit, The academic advising unit, The career counseling and career support unit, The scholarship and aid unit, Talent and Creativity Unit, and the Disabilities Support Unit. This student care center portal can be reached via </w:t>
            </w:r>
            <w:hyperlink r:id="rId13">
              <w:r w:rsidRPr="094EA302">
                <w:rPr>
                  <w:color w:val="0563C1"/>
                  <w:sz w:val="24"/>
                  <w:szCs w:val="24"/>
                  <w:u w:val="single"/>
                  <w:lang w:val="en-US"/>
                </w:rPr>
                <w:t>https://seu.edu.sa/aasa/en/student-care-center/</w:t>
              </w:r>
            </w:hyperlink>
          </w:p>
          <w:p w14:paraId="397C2948" w14:textId="60394E9C" w:rsidR="007D0439" w:rsidRDefault="00217B2F" w:rsidP="4FF8F840">
            <w:pPr>
              <w:spacing w:line="288" w:lineRule="auto"/>
              <w:jc w:val="both"/>
              <w:rPr>
                <w:sz w:val="24"/>
                <w:szCs w:val="24"/>
                <w:lang w:val="en-US"/>
              </w:rPr>
            </w:pPr>
            <w:r w:rsidRPr="4FF8F840">
              <w:rPr>
                <w:sz w:val="24"/>
                <w:szCs w:val="24"/>
                <w:lang w:val="en-US"/>
              </w:rPr>
              <w:t xml:space="preserve">Moreover, students with special needs are provided with dedicated programs designed to serve them on an individual basis. In addition, there is a specialized psychological and social counseling unit to provide help when needed (Email: </w:t>
            </w:r>
            <w:hyperlink r:id="rId14">
              <w:r w:rsidRPr="4FF8F840">
                <w:rPr>
                  <w:color w:val="0563C1"/>
                  <w:sz w:val="24"/>
                  <w:szCs w:val="24"/>
                  <w:u w:val="single"/>
                  <w:lang w:val="en-US"/>
                </w:rPr>
                <w:t>pscu@seu.edu.sa</w:t>
              </w:r>
            </w:hyperlink>
            <w:r w:rsidRPr="4FF8F840">
              <w:rPr>
                <w:sz w:val="24"/>
                <w:szCs w:val="24"/>
                <w:lang w:val="en-US"/>
              </w:rPr>
              <w:t>).</w:t>
            </w:r>
          </w:p>
          <w:p w14:paraId="6B486F84" w14:textId="0FEFAD04" w:rsidR="007D0439" w:rsidRDefault="00217B2F" w:rsidP="4FF8F840">
            <w:pPr>
              <w:spacing w:line="288" w:lineRule="auto"/>
              <w:jc w:val="both"/>
              <w:rPr>
                <w:sz w:val="24"/>
                <w:szCs w:val="24"/>
                <w:lang w:val="en-US"/>
              </w:rPr>
            </w:pPr>
            <w:r w:rsidRPr="094EA302">
              <w:rPr>
                <w:sz w:val="24"/>
                <w:szCs w:val="24"/>
                <w:lang w:val="en-US"/>
              </w:rPr>
              <w:t xml:space="preserve">Talented and outstanding students receive financial incentives and rewards. The CCI </w:t>
            </w:r>
            <w:r w:rsidR="03B688A2" w:rsidRPr="094EA302">
              <w:rPr>
                <w:sz w:val="24"/>
                <w:szCs w:val="24"/>
                <w:lang w:val="en-US"/>
              </w:rPr>
              <w:t>college</w:t>
            </w:r>
            <w:r w:rsidRPr="094EA302">
              <w:rPr>
                <w:sz w:val="24"/>
                <w:szCs w:val="24"/>
                <w:lang w:val="en-US"/>
              </w:rPr>
              <w:t xml:space="preserve"> is challenging talented students through different </w:t>
            </w:r>
            <w:r w:rsidR="15E18BDD" w:rsidRPr="094EA302">
              <w:rPr>
                <w:sz w:val="24"/>
                <w:szCs w:val="24"/>
                <w:lang w:val="en-US"/>
              </w:rPr>
              <w:t>competitions</w:t>
            </w:r>
            <w:r w:rsidRPr="094EA302">
              <w:rPr>
                <w:sz w:val="24"/>
                <w:szCs w:val="24"/>
                <w:lang w:val="en-US"/>
              </w:rPr>
              <w:t>. This contribution aims to spread the spirit of competition among students and motivate them to excel and be creative. The college regularly holds a competition to select the best graduation projects at the level of all university branches and is evaluated by a group of faculty members, as the competition includes educational and applied fields for undergraduate students and Masters. The college also encourages and supports students to participate in local and international conferences and competitions, such as cybersecurity conferences and competitions, programming competitions, and artificial intelligence.</w:t>
            </w:r>
          </w:p>
          <w:p w14:paraId="54EB1C47" w14:textId="77777777" w:rsidR="007D0439" w:rsidRDefault="007D0439">
            <w:pPr>
              <w:spacing w:line="288" w:lineRule="auto"/>
              <w:jc w:val="both"/>
              <w:rPr>
                <w:sz w:val="28"/>
                <w:szCs w:val="28"/>
              </w:rPr>
            </w:pPr>
          </w:p>
        </w:tc>
      </w:tr>
    </w:tbl>
    <w:p w14:paraId="2F37D14C" w14:textId="77777777" w:rsidR="007D0439" w:rsidRDefault="007D0439">
      <w:pPr>
        <w:pStyle w:val="1"/>
        <w:rPr>
          <w:color w:val="4C3D8E"/>
          <w:sz w:val="6"/>
          <w:szCs w:val="6"/>
        </w:rPr>
      </w:pPr>
      <w:bookmarkStart w:id="6" w:name="_heading=h.jp2ff6l295qt" w:colFirst="0" w:colLast="0"/>
      <w:bookmarkEnd w:id="6"/>
    </w:p>
    <w:p w14:paraId="0B651360" w14:textId="77777777" w:rsidR="007D0439" w:rsidRDefault="00217B2F">
      <w:pPr>
        <w:pStyle w:val="1"/>
        <w:spacing w:before="0" w:line="360" w:lineRule="auto"/>
        <w:rPr>
          <w:b/>
          <w:color w:val="4C3D8E"/>
        </w:rPr>
      </w:pPr>
      <w:bookmarkStart w:id="7" w:name="_Toc208340104"/>
      <w:r>
        <w:rPr>
          <w:b/>
          <w:color w:val="4C3D8E"/>
        </w:rPr>
        <w:t>E. Faculty and Administrative Staff:</w:t>
      </w:r>
      <w:bookmarkEnd w:id="7"/>
      <w:r>
        <w:rPr>
          <w:b/>
          <w:color w:val="4C3D8E"/>
        </w:rPr>
        <w:t xml:space="preserve"> </w:t>
      </w:r>
    </w:p>
    <w:p w14:paraId="3FA4F748" w14:textId="77777777" w:rsidR="007D0439" w:rsidRDefault="00217B2F">
      <w:pPr>
        <w:spacing w:after="0"/>
        <w:rPr>
          <w:b/>
          <w:color w:val="52B5C2"/>
          <w:sz w:val="28"/>
          <w:szCs w:val="28"/>
        </w:rPr>
      </w:pPr>
      <w:r>
        <w:rPr>
          <w:b/>
          <w:color w:val="52B5C2"/>
          <w:sz w:val="28"/>
          <w:szCs w:val="28"/>
        </w:rPr>
        <w:t>1. Needed Teaching and Administrative Staff:</w:t>
      </w:r>
    </w:p>
    <w:tbl>
      <w:tblPr>
        <w:tblStyle w:val="aff5"/>
        <w:tblW w:w="103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37"/>
        <w:gridCol w:w="1620"/>
        <w:gridCol w:w="2868"/>
        <w:gridCol w:w="1710"/>
        <w:gridCol w:w="540"/>
        <w:gridCol w:w="540"/>
        <w:gridCol w:w="725"/>
      </w:tblGrid>
      <w:tr w:rsidR="007D0439" w14:paraId="17F97972" w14:textId="77777777" w:rsidTr="001B7605">
        <w:trPr>
          <w:jc w:val="center"/>
        </w:trPr>
        <w:tc>
          <w:tcPr>
            <w:tcW w:w="2337" w:type="dxa"/>
            <w:vMerge w:val="restart"/>
            <w:shd w:val="clear" w:color="auto" w:fill="4C3D8E"/>
            <w:vAlign w:val="center"/>
          </w:tcPr>
          <w:p w14:paraId="36AF61D8" w14:textId="77777777" w:rsidR="007D0439" w:rsidRDefault="00217B2F">
            <w:pPr>
              <w:jc w:val="center"/>
              <w:rPr>
                <w:b/>
                <w:color w:val="FFFFFF"/>
                <w:sz w:val="24"/>
                <w:szCs w:val="24"/>
              </w:rPr>
            </w:pPr>
            <w:r>
              <w:rPr>
                <w:b/>
                <w:color w:val="FFFFFF"/>
                <w:sz w:val="24"/>
                <w:szCs w:val="24"/>
              </w:rPr>
              <w:t>Academic Rank</w:t>
            </w:r>
          </w:p>
        </w:tc>
        <w:tc>
          <w:tcPr>
            <w:tcW w:w="4488" w:type="dxa"/>
            <w:gridSpan w:val="2"/>
            <w:shd w:val="clear" w:color="auto" w:fill="4C3D8E"/>
            <w:vAlign w:val="center"/>
          </w:tcPr>
          <w:p w14:paraId="01496966" w14:textId="77777777" w:rsidR="007D0439" w:rsidRDefault="00217B2F">
            <w:pPr>
              <w:jc w:val="center"/>
              <w:rPr>
                <w:b/>
                <w:color w:val="FFFFFF"/>
                <w:sz w:val="24"/>
                <w:szCs w:val="24"/>
              </w:rPr>
            </w:pPr>
            <w:r>
              <w:rPr>
                <w:b/>
                <w:color w:val="FFFFFF"/>
                <w:sz w:val="24"/>
                <w:szCs w:val="24"/>
              </w:rPr>
              <w:t>Specialty</w:t>
            </w:r>
          </w:p>
        </w:tc>
        <w:tc>
          <w:tcPr>
            <w:tcW w:w="1710" w:type="dxa"/>
            <w:vMerge w:val="restart"/>
            <w:shd w:val="clear" w:color="auto" w:fill="4C3D8E"/>
            <w:vAlign w:val="center"/>
          </w:tcPr>
          <w:p w14:paraId="785D1DEE" w14:textId="77777777" w:rsidR="007D0439" w:rsidRDefault="00217B2F">
            <w:pPr>
              <w:jc w:val="center"/>
              <w:rPr>
                <w:b/>
                <w:color w:val="FFFFFF"/>
                <w:sz w:val="24"/>
                <w:szCs w:val="24"/>
              </w:rPr>
            </w:pPr>
            <w:r>
              <w:rPr>
                <w:b/>
                <w:color w:val="FFFFFF"/>
                <w:sz w:val="24"/>
                <w:szCs w:val="24"/>
              </w:rPr>
              <w:t>Special Requirements / Skills (if any)</w:t>
            </w:r>
          </w:p>
        </w:tc>
        <w:tc>
          <w:tcPr>
            <w:tcW w:w="1805" w:type="dxa"/>
            <w:gridSpan w:val="3"/>
            <w:shd w:val="clear" w:color="auto" w:fill="4C3D8E"/>
            <w:vAlign w:val="center"/>
          </w:tcPr>
          <w:p w14:paraId="2752364A" w14:textId="77777777" w:rsidR="007D0439" w:rsidRDefault="00217B2F">
            <w:pPr>
              <w:jc w:val="center"/>
              <w:rPr>
                <w:b/>
                <w:color w:val="FFFFFF"/>
                <w:sz w:val="24"/>
                <w:szCs w:val="24"/>
              </w:rPr>
            </w:pPr>
            <w:r>
              <w:rPr>
                <w:b/>
                <w:color w:val="FFFFFF"/>
                <w:sz w:val="24"/>
                <w:szCs w:val="24"/>
              </w:rPr>
              <w:t>Required Numbers</w:t>
            </w:r>
          </w:p>
        </w:tc>
      </w:tr>
      <w:tr w:rsidR="007D0439" w14:paraId="13FDC023" w14:textId="77777777" w:rsidTr="001B7605">
        <w:trPr>
          <w:trHeight w:val="537"/>
          <w:jc w:val="center"/>
        </w:trPr>
        <w:tc>
          <w:tcPr>
            <w:tcW w:w="2337" w:type="dxa"/>
            <w:vMerge/>
            <w:shd w:val="clear" w:color="auto" w:fill="4C3D8E"/>
            <w:vAlign w:val="center"/>
          </w:tcPr>
          <w:p w14:paraId="58B4C59B" w14:textId="77777777" w:rsidR="007D0439" w:rsidRDefault="007D0439">
            <w:pPr>
              <w:widowControl w:val="0"/>
              <w:pBdr>
                <w:top w:val="nil"/>
                <w:left w:val="nil"/>
                <w:bottom w:val="nil"/>
                <w:right w:val="nil"/>
                <w:between w:val="nil"/>
              </w:pBdr>
              <w:spacing w:line="276" w:lineRule="auto"/>
              <w:rPr>
                <w:b/>
                <w:color w:val="FFFFFF"/>
                <w:sz w:val="24"/>
                <w:szCs w:val="24"/>
              </w:rPr>
            </w:pPr>
          </w:p>
        </w:tc>
        <w:tc>
          <w:tcPr>
            <w:tcW w:w="1620" w:type="dxa"/>
            <w:shd w:val="clear" w:color="auto" w:fill="9498CB"/>
            <w:vAlign w:val="center"/>
          </w:tcPr>
          <w:p w14:paraId="2A0DB82E" w14:textId="77777777" w:rsidR="007D0439" w:rsidRDefault="00217B2F">
            <w:pPr>
              <w:jc w:val="center"/>
              <w:rPr>
                <w:b/>
                <w:color w:val="FFFFFF"/>
                <w:sz w:val="24"/>
                <w:szCs w:val="24"/>
              </w:rPr>
            </w:pPr>
            <w:r>
              <w:rPr>
                <w:b/>
                <w:color w:val="FFFFFF"/>
                <w:sz w:val="24"/>
                <w:szCs w:val="24"/>
              </w:rPr>
              <w:t>General</w:t>
            </w:r>
          </w:p>
        </w:tc>
        <w:tc>
          <w:tcPr>
            <w:tcW w:w="2868" w:type="dxa"/>
            <w:shd w:val="clear" w:color="auto" w:fill="9498CB"/>
            <w:vAlign w:val="center"/>
          </w:tcPr>
          <w:p w14:paraId="6B5F93A0" w14:textId="77777777" w:rsidR="007D0439" w:rsidRDefault="00217B2F">
            <w:pPr>
              <w:jc w:val="center"/>
              <w:rPr>
                <w:b/>
                <w:color w:val="FFFFFF"/>
                <w:sz w:val="24"/>
                <w:szCs w:val="24"/>
              </w:rPr>
            </w:pPr>
            <w:r>
              <w:rPr>
                <w:b/>
                <w:color w:val="FFFFFF"/>
                <w:sz w:val="24"/>
                <w:szCs w:val="24"/>
              </w:rPr>
              <w:t>Specific</w:t>
            </w:r>
          </w:p>
        </w:tc>
        <w:tc>
          <w:tcPr>
            <w:tcW w:w="1710" w:type="dxa"/>
            <w:vMerge/>
            <w:shd w:val="clear" w:color="auto" w:fill="4C3D8E"/>
            <w:vAlign w:val="center"/>
          </w:tcPr>
          <w:p w14:paraId="4CAF55F0" w14:textId="77777777" w:rsidR="007D0439" w:rsidRDefault="007D0439">
            <w:pPr>
              <w:widowControl w:val="0"/>
              <w:pBdr>
                <w:top w:val="nil"/>
                <w:left w:val="nil"/>
                <w:bottom w:val="nil"/>
                <w:right w:val="nil"/>
                <w:between w:val="nil"/>
              </w:pBdr>
              <w:spacing w:line="276" w:lineRule="auto"/>
              <w:rPr>
                <w:b/>
                <w:color w:val="FFFFFF"/>
                <w:sz w:val="24"/>
                <w:szCs w:val="24"/>
              </w:rPr>
            </w:pPr>
          </w:p>
        </w:tc>
        <w:tc>
          <w:tcPr>
            <w:tcW w:w="540" w:type="dxa"/>
            <w:shd w:val="clear" w:color="auto" w:fill="9498CB"/>
            <w:vAlign w:val="center"/>
          </w:tcPr>
          <w:p w14:paraId="7D80B8EB" w14:textId="77777777" w:rsidR="007D0439" w:rsidRDefault="00217B2F">
            <w:pPr>
              <w:jc w:val="center"/>
              <w:rPr>
                <w:b/>
                <w:color w:val="FFFFFF"/>
                <w:sz w:val="24"/>
                <w:szCs w:val="24"/>
              </w:rPr>
            </w:pPr>
            <w:r>
              <w:rPr>
                <w:b/>
                <w:color w:val="FFFFFF"/>
                <w:sz w:val="24"/>
                <w:szCs w:val="24"/>
              </w:rPr>
              <w:t>M</w:t>
            </w:r>
          </w:p>
        </w:tc>
        <w:tc>
          <w:tcPr>
            <w:tcW w:w="540" w:type="dxa"/>
            <w:shd w:val="clear" w:color="auto" w:fill="9498CB"/>
            <w:vAlign w:val="center"/>
          </w:tcPr>
          <w:p w14:paraId="4E42FC51" w14:textId="77777777" w:rsidR="007D0439" w:rsidRDefault="00217B2F">
            <w:pPr>
              <w:jc w:val="center"/>
              <w:rPr>
                <w:b/>
                <w:color w:val="FFFFFF"/>
                <w:sz w:val="24"/>
                <w:szCs w:val="24"/>
              </w:rPr>
            </w:pPr>
            <w:r>
              <w:rPr>
                <w:b/>
                <w:color w:val="FFFFFF"/>
                <w:sz w:val="24"/>
                <w:szCs w:val="24"/>
              </w:rPr>
              <w:t>F</w:t>
            </w:r>
          </w:p>
        </w:tc>
        <w:tc>
          <w:tcPr>
            <w:tcW w:w="725" w:type="dxa"/>
            <w:shd w:val="clear" w:color="auto" w:fill="9498CB"/>
            <w:vAlign w:val="center"/>
          </w:tcPr>
          <w:p w14:paraId="7AD68D75" w14:textId="77777777" w:rsidR="007D0439" w:rsidRDefault="00217B2F">
            <w:pPr>
              <w:jc w:val="center"/>
              <w:rPr>
                <w:b/>
                <w:color w:val="FFFFFF"/>
                <w:sz w:val="24"/>
                <w:szCs w:val="24"/>
              </w:rPr>
            </w:pPr>
            <w:r>
              <w:rPr>
                <w:b/>
                <w:color w:val="FFFFFF"/>
                <w:sz w:val="24"/>
                <w:szCs w:val="24"/>
              </w:rPr>
              <w:t>T</w:t>
            </w:r>
          </w:p>
        </w:tc>
      </w:tr>
      <w:tr w:rsidR="007D0439" w14:paraId="495EA978" w14:textId="77777777" w:rsidTr="001B7605">
        <w:trPr>
          <w:trHeight w:val="510"/>
          <w:jc w:val="center"/>
        </w:trPr>
        <w:tc>
          <w:tcPr>
            <w:tcW w:w="2337" w:type="dxa"/>
            <w:shd w:val="clear" w:color="auto" w:fill="52B5C2"/>
            <w:vAlign w:val="center"/>
          </w:tcPr>
          <w:p w14:paraId="08C0B14C" w14:textId="77777777" w:rsidR="007D0439" w:rsidRDefault="00217B2F">
            <w:pPr>
              <w:jc w:val="center"/>
              <w:rPr>
                <w:b/>
                <w:color w:val="FFFFFF"/>
                <w:sz w:val="24"/>
                <w:szCs w:val="24"/>
              </w:rPr>
            </w:pPr>
            <w:r>
              <w:rPr>
                <w:b/>
                <w:color w:val="FFFFFF"/>
                <w:sz w:val="24"/>
                <w:szCs w:val="24"/>
              </w:rPr>
              <w:t>Professor</w:t>
            </w:r>
          </w:p>
        </w:tc>
        <w:tc>
          <w:tcPr>
            <w:tcW w:w="1620" w:type="dxa"/>
            <w:shd w:val="clear" w:color="auto" w:fill="F2F2F2"/>
            <w:vAlign w:val="center"/>
          </w:tcPr>
          <w:p w14:paraId="635E5506" w14:textId="28E33333" w:rsidR="007D0439" w:rsidRDefault="00217B2F">
            <w:pPr>
              <w:jc w:val="center"/>
              <w:rPr>
                <w:color w:val="000000"/>
                <w:sz w:val="24"/>
                <w:szCs w:val="24"/>
              </w:rPr>
            </w:pPr>
            <w:r>
              <w:rPr>
                <w:color w:val="000000"/>
                <w:sz w:val="24"/>
                <w:szCs w:val="24"/>
              </w:rPr>
              <w:t>Information Technology</w:t>
            </w:r>
            <w:r w:rsidR="001B7605">
              <w:rPr>
                <w:color w:val="000000"/>
                <w:sz w:val="24"/>
                <w:szCs w:val="24"/>
              </w:rPr>
              <w:t>/</w:t>
            </w:r>
          </w:p>
          <w:p w14:paraId="34F0ABA9" w14:textId="77777777" w:rsidR="007D0439" w:rsidRDefault="00217B2F">
            <w:pPr>
              <w:jc w:val="center"/>
              <w:rPr>
                <w:b/>
                <w:color w:val="000000"/>
                <w:sz w:val="24"/>
                <w:szCs w:val="24"/>
              </w:rPr>
            </w:pPr>
            <w:r>
              <w:rPr>
                <w:color w:val="000000"/>
                <w:sz w:val="24"/>
                <w:szCs w:val="24"/>
              </w:rPr>
              <w:t>Computer Science</w:t>
            </w:r>
          </w:p>
        </w:tc>
        <w:tc>
          <w:tcPr>
            <w:tcW w:w="2868" w:type="dxa"/>
            <w:shd w:val="clear" w:color="auto" w:fill="F2F2F2"/>
          </w:tcPr>
          <w:p w14:paraId="0FF63C21" w14:textId="77777777" w:rsidR="007D0439" w:rsidRDefault="00217B2F">
            <w:pPr>
              <w:widowControl w:val="0"/>
              <w:numPr>
                <w:ilvl w:val="0"/>
                <w:numId w:val="3"/>
              </w:numPr>
              <w:pBdr>
                <w:top w:val="nil"/>
                <w:left w:val="nil"/>
                <w:bottom w:val="nil"/>
                <w:right w:val="nil"/>
                <w:between w:val="nil"/>
              </w:pBdr>
              <w:tabs>
                <w:tab w:val="left" w:pos="324"/>
              </w:tabs>
              <w:spacing w:line="245" w:lineRule="auto"/>
              <w:rPr>
                <w:color w:val="000000"/>
                <w:sz w:val="24"/>
                <w:szCs w:val="24"/>
              </w:rPr>
            </w:pPr>
            <w:r>
              <w:rPr>
                <w:color w:val="000000"/>
                <w:sz w:val="24"/>
                <w:szCs w:val="24"/>
              </w:rPr>
              <w:t>Web systems security</w:t>
            </w:r>
          </w:p>
          <w:p w14:paraId="746D6745" w14:textId="77777777" w:rsidR="007D0439" w:rsidRDefault="00217B2F">
            <w:pPr>
              <w:widowControl w:val="0"/>
              <w:numPr>
                <w:ilvl w:val="0"/>
                <w:numId w:val="3"/>
              </w:numPr>
              <w:pBdr>
                <w:top w:val="nil"/>
                <w:left w:val="nil"/>
                <w:bottom w:val="nil"/>
                <w:right w:val="nil"/>
                <w:between w:val="nil"/>
              </w:pBdr>
              <w:tabs>
                <w:tab w:val="left" w:pos="324"/>
              </w:tabs>
              <w:spacing w:line="245" w:lineRule="auto"/>
              <w:rPr>
                <w:color w:val="000000"/>
                <w:sz w:val="24"/>
                <w:szCs w:val="24"/>
              </w:rPr>
            </w:pPr>
            <w:r>
              <w:rPr>
                <w:color w:val="000000"/>
                <w:sz w:val="24"/>
                <w:szCs w:val="24"/>
              </w:rPr>
              <w:t>Systems security Administration</w:t>
            </w:r>
          </w:p>
          <w:p w14:paraId="241FC57E" w14:textId="77777777" w:rsidR="007D0439" w:rsidRDefault="00217B2F">
            <w:pPr>
              <w:widowControl w:val="0"/>
              <w:numPr>
                <w:ilvl w:val="0"/>
                <w:numId w:val="3"/>
              </w:numPr>
              <w:pBdr>
                <w:top w:val="nil"/>
                <w:left w:val="nil"/>
                <w:bottom w:val="nil"/>
                <w:right w:val="nil"/>
                <w:between w:val="nil"/>
              </w:pBdr>
              <w:tabs>
                <w:tab w:val="left" w:pos="324"/>
              </w:tabs>
              <w:spacing w:line="245" w:lineRule="auto"/>
              <w:rPr>
                <w:color w:val="000000"/>
                <w:sz w:val="24"/>
                <w:szCs w:val="24"/>
              </w:rPr>
            </w:pPr>
            <w:r>
              <w:rPr>
                <w:color w:val="000000"/>
                <w:sz w:val="24"/>
                <w:szCs w:val="24"/>
              </w:rPr>
              <w:t>Network Security</w:t>
            </w:r>
          </w:p>
          <w:p w14:paraId="71E83D53" w14:textId="77777777" w:rsidR="007D0439" w:rsidRDefault="00217B2F">
            <w:pPr>
              <w:numPr>
                <w:ilvl w:val="0"/>
                <w:numId w:val="3"/>
              </w:numPr>
              <w:pBdr>
                <w:top w:val="nil"/>
                <w:left w:val="nil"/>
                <w:bottom w:val="nil"/>
                <w:right w:val="nil"/>
                <w:between w:val="nil"/>
              </w:pBdr>
              <w:rPr>
                <w:b/>
                <w:color w:val="000000"/>
                <w:sz w:val="24"/>
                <w:szCs w:val="24"/>
              </w:rPr>
            </w:pPr>
            <w:r>
              <w:rPr>
                <w:color w:val="000000"/>
                <w:sz w:val="24"/>
                <w:szCs w:val="24"/>
              </w:rPr>
              <w:t>Cybersecurity</w:t>
            </w:r>
            <w:r>
              <w:rPr>
                <w:b/>
                <w:color w:val="000000"/>
                <w:sz w:val="24"/>
                <w:szCs w:val="24"/>
              </w:rPr>
              <w:t xml:space="preserve"> </w:t>
            </w:r>
          </w:p>
        </w:tc>
        <w:tc>
          <w:tcPr>
            <w:tcW w:w="1710" w:type="dxa"/>
            <w:shd w:val="clear" w:color="auto" w:fill="F2F2F2"/>
            <w:vAlign w:val="center"/>
          </w:tcPr>
          <w:p w14:paraId="75858F16" w14:textId="77777777" w:rsidR="007D0439" w:rsidRDefault="007D0439">
            <w:pPr>
              <w:jc w:val="center"/>
              <w:rPr>
                <w:b/>
                <w:color w:val="000000"/>
                <w:sz w:val="24"/>
                <w:szCs w:val="24"/>
              </w:rPr>
            </w:pPr>
          </w:p>
        </w:tc>
        <w:tc>
          <w:tcPr>
            <w:tcW w:w="540" w:type="dxa"/>
            <w:shd w:val="clear" w:color="auto" w:fill="F2F2F2"/>
          </w:tcPr>
          <w:p w14:paraId="1FCF3B9A" w14:textId="77777777" w:rsidR="007D0439" w:rsidRDefault="007D0439">
            <w:pPr>
              <w:widowControl w:val="0"/>
              <w:pBdr>
                <w:top w:val="nil"/>
                <w:left w:val="nil"/>
                <w:bottom w:val="nil"/>
                <w:right w:val="nil"/>
                <w:between w:val="nil"/>
              </w:pBdr>
              <w:rPr>
                <w:b/>
                <w:color w:val="000000"/>
                <w:sz w:val="24"/>
                <w:szCs w:val="24"/>
              </w:rPr>
            </w:pPr>
          </w:p>
          <w:p w14:paraId="6C2E391E" w14:textId="77777777" w:rsidR="007D0439" w:rsidRDefault="007D0439">
            <w:pPr>
              <w:widowControl w:val="0"/>
              <w:pBdr>
                <w:top w:val="nil"/>
                <w:left w:val="nil"/>
                <w:bottom w:val="nil"/>
                <w:right w:val="nil"/>
                <w:between w:val="nil"/>
              </w:pBdr>
              <w:spacing w:before="6"/>
              <w:rPr>
                <w:b/>
                <w:color w:val="000000"/>
                <w:sz w:val="24"/>
                <w:szCs w:val="24"/>
              </w:rPr>
            </w:pPr>
          </w:p>
          <w:p w14:paraId="44521A40" w14:textId="77777777" w:rsidR="007D0439" w:rsidRDefault="00217B2F">
            <w:pPr>
              <w:jc w:val="center"/>
              <w:rPr>
                <w:b/>
                <w:color w:val="000000"/>
                <w:sz w:val="24"/>
                <w:szCs w:val="24"/>
              </w:rPr>
            </w:pPr>
            <w:r>
              <w:rPr>
                <w:b/>
                <w:color w:val="000000"/>
                <w:sz w:val="24"/>
                <w:szCs w:val="24"/>
              </w:rPr>
              <w:t>1</w:t>
            </w:r>
          </w:p>
        </w:tc>
        <w:tc>
          <w:tcPr>
            <w:tcW w:w="540" w:type="dxa"/>
            <w:shd w:val="clear" w:color="auto" w:fill="F2F2F2"/>
          </w:tcPr>
          <w:p w14:paraId="1CC5E7E3" w14:textId="77777777" w:rsidR="007D0439" w:rsidRDefault="007D0439">
            <w:pPr>
              <w:widowControl w:val="0"/>
              <w:pBdr>
                <w:top w:val="nil"/>
                <w:left w:val="nil"/>
                <w:bottom w:val="nil"/>
                <w:right w:val="nil"/>
                <w:between w:val="nil"/>
              </w:pBdr>
              <w:rPr>
                <w:b/>
                <w:color w:val="000000"/>
                <w:sz w:val="24"/>
                <w:szCs w:val="24"/>
              </w:rPr>
            </w:pPr>
          </w:p>
          <w:p w14:paraId="6F5DB2BF" w14:textId="77777777" w:rsidR="007D0439" w:rsidRDefault="007D0439">
            <w:pPr>
              <w:widowControl w:val="0"/>
              <w:pBdr>
                <w:top w:val="nil"/>
                <w:left w:val="nil"/>
                <w:bottom w:val="nil"/>
                <w:right w:val="nil"/>
                <w:between w:val="nil"/>
              </w:pBdr>
              <w:spacing w:before="6"/>
              <w:rPr>
                <w:b/>
                <w:color w:val="000000"/>
                <w:sz w:val="24"/>
                <w:szCs w:val="24"/>
              </w:rPr>
            </w:pPr>
          </w:p>
          <w:p w14:paraId="789F4DEF" w14:textId="77777777" w:rsidR="007D0439" w:rsidRDefault="00217B2F">
            <w:pPr>
              <w:jc w:val="center"/>
              <w:rPr>
                <w:b/>
                <w:color w:val="000000"/>
                <w:sz w:val="24"/>
                <w:szCs w:val="24"/>
              </w:rPr>
            </w:pPr>
            <w:r>
              <w:rPr>
                <w:b/>
                <w:color w:val="000000"/>
                <w:sz w:val="24"/>
                <w:szCs w:val="24"/>
              </w:rPr>
              <w:t>1</w:t>
            </w:r>
          </w:p>
        </w:tc>
        <w:tc>
          <w:tcPr>
            <w:tcW w:w="725" w:type="dxa"/>
            <w:shd w:val="clear" w:color="auto" w:fill="F2F2F2"/>
          </w:tcPr>
          <w:p w14:paraId="127DB01B" w14:textId="77777777" w:rsidR="007D0439" w:rsidRDefault="007D0439">
            <w:pPr>
              <w:widowControl w:val="0"/>
              <w:pBdr>
                <w:top w:val="nil"/>
                <w:left w:val="nil"/>
                <w:bottom w:val="nil"/>
                <w:right w:val="nil"/>
                <w:between w:val="nil"/>
              </w:pBdr>
              <w:rPr>
                <w:b/>
                <w:color w:val="000000"/>
                <w:sz w:val="24"/>
                <w:szCs w:val="24"/>
              </w:rPr>
            </w:pPr>
          </w:p>
          <w:p w14:paraId="7AD9AD09" w14:textId="77777777" w:rsidR="007D0439" w:rsidRDefault="007D0439">
            <w:pPr>
              <w:widowControl w:val="0"/>
              <w:pBdr>
                <w:top w:val="nil"/>
                <w:left w:val="nil"/>
                <w:bottom w:val="nil"/>
                <w:right w:val="nil"/>
                <w:between w:val="nil"/>
              </w:pBdr>
              <w:spacing w:before="6"/>
              <w:rPr>
                <w:b/>
                <w:color w:val="000000"/>
                <w:sz w:val="24"/>
                <w:szCs w:val="24"/>
              </w:rPr>
            </w:pPr>
          </w:p>
          <w:p w14:paraId="0BD01913" w14:textId="77777777" w:rsidR="007D0439" w:rsidRDefault="00217B2F">
            <w:pPr>
              <w:jc w:val="center"/>
              <w:rPr>
                <w:b/>
                <w:color w:val="000000"/>
                <w:sz w:val="24"/>
                <w:szCs w:val="24"/>
              </w:rPr>
            </w:pPr>
            <w:r>
              <w:rPr>
                <w:b/>
                <w:color w:val="000000"/>
                <w:sz w:val="24"/>
                <w:szCs w:val="24"/>
              </w:rPr>
              <w:t>2</w:t>
            </w:r>
          </w:p>
        </w:tc>
      </w:tr>
      <w:tr w:rsidR="007D0439" w14:paraId="371B295A" w14:textId="77777777" w:rsidTr="001B7605">
        <w:trPr>
          <w:trHeight w:val="510"/>
          <w:jc w:val="center"/>
        </w:trPr>
        <w:tc>
          <w:tcPr>
            <w:tcW w:w="2337" w:type="dxa"/>
            <w:shd w:val="clear" w:color="auto" w:fill="52B5C2"/>
            <w:vAlign w:val="center"/>
          </w:tcPr>
          <w:p w14:paraId="4F9849F1" w14:textId="77777777" w:rsidR="007D0439" w:rsidRDefault="00217B2F">
            <w:pPr>
              <w:jc w:val="center"/>
              <w:rPr>
                <w:b/>
                <w:color w:val="FFFFFF"/>
                <w:sz w:val="24"/>
                <w:szCs w:val="24"/>
              </w:rPr>
            </w:pPr>
            <w:r>
              <w:rPr>
                <w:b/>
                <w:color w:val="FFFFFF"/>
                <w:sz w:val="24"/>
                <w:szCs w:val="24"/>
              </w:rPr>
              <w:t>Associate Professor</w:t>
            </w:r>
          </w:p>
        </w:tc>
        <w:tc>
          <w:tcPr>
            <w:tcW w:w="1620" w:type="dxa"/>
            <w:shd w:val="clear" w:color="auto" w:fill="D9D9D9"/>
            <w:vAlign w:val="center"/>
          </w:tcPr>
          <w:p w14:paraId="20598B3A" w14:textId="2F30067E" w:rsidR="007D0439" w:rsidRDefault="00217B2F">
            <w:pPr>
              <w:jc w:val="center"/>
              <w:rPr>
                <w:color w:val="000000"/>
                <w:sz w:val="24"/>
                <w:szCs w:val="24"/>
              </w:rPr>
            </w:pPr>
            <w:r>
              <w:rPr>
                <w:color w:val="000000"/>
                <w:sz w:val="24"/>
                <w:szCs w:val="24"/>
              </w:rPr>
              <w:t>Information Technology</w:t>
            </w:r>
            <w:r w:rsidR="001B7605">
              <w:rPr>
                <w:color w:val="000000"/>
                <w:sz w:val="24"/>
                <w:szCs w:val="24"/>
              </w:rPr>
              <w:t>/</w:t>
            </w:r>
          </w:p>
          <w:p w14:paraId="263F0065" w14:textId="77777777" w:rsidR="007D0439" w:rsidRDefault="00217B2F">
            <w:pPr>
              <w:jc w:val="center"/>
              <w:rPr>
                <w:b/>
                <w:color w:val="000000"/>
                <w:sz w:val="24"/>
                <w:szCs w:val="24"/>
              </w:rPr>
            </w:pPr>
            <w:r>
              <w:rPr>
                <w:color w:val="000000"/>
                <w:sz w:val="24"/>
                <w:szCs w:val="24"/>
              </w:rPr>
              <w:t>Computer Science</w:t>
            </w:r>
          </w:p>
        </w:tc>
        <w:tc>
          <w:tcPr>
            <w:tcW w:w="2868" w:type="dxa"/>
            <w:shd w:val="clear" w:color="auto" w:fill="D9D9D9"/>
          </w:tcPr>
          <w:p w14:paraId="59FEF1BD" w14:textId="77777777" w:rsidR="007D0439" w:rsidRDefault="00217B2F">
            <w:pPr>
              <w:numPr>
                <w:ilvl w:val="0"/>
                <w:numId w:val="4"/>
              </w:numPr>
              <w:pBdr>
                <w:top w:val="nil"/>
                <w:left w:val="nil"/>
                <w:bottom w:val="nil"/>
                <w:right w:val="nil"/>
                <w:between w:val="nil"/>
              </w:pBdr>
              <w:spacing w:line="259" w:lineRule="auto"/>
              <w:rPr>
                <w:color w:val="000000"/>
                <w:sz w:val="24"/>
                <w:szCs w:val="24"/>
              </w:rPr>
            </w:pPr>
            <w:r>
              <w:rPr>
                <w:color w:val="000000"/>
                <w:sz w:val="24"/>
                <w:szCs w:val="24"/>
              </w:rPr>
              <w:t>Web systems security</w:t>
            </w:r>
          </w:p>
          <w:p w14:paraId="248CD1B4" w14:textId="77777777" w:rsidR="007D0439" w:rsidRDefault="00217B2F">
            <w:pPr>
              <w:numPr>
                <w:ilvl w:val="0"/>
                <w:numId w:val="4"/>
              </w:numPr>
              <w:pBdr>
                <w:top w:val="nil"/>
                <w:left w:val="nil"/>
                <w:bottom w:val="nil"/>
                <w:right w:val="nil"/>
                <w:between w:val="nil"/>
              </w:pBdr>
              <w:spacing w:line="259" w:lineRule="auto"/>
              <w:rPr>
                <w:color w:val="000000"/>
                <w:sz w:val="24"/>
                <w:szCs w:val="24"/>
              </w:rPr>
            </w:pPr>
            <w:r>
              <w:rPr>
                <w:color w:val="000000"/>
                <w:sz w:val="24"/>
                <w:szCs w:val="24"/>
              </w:rPr>
              <w:t>Systems security Administration</w:t>
            </w:r>
          </w:p>
          <w:p w14:paraId="4955AB66" w14:textId="77777777" w:rsidR="007D0439" w:rsidRDefault="00217B2F">
            <w:pPr>
              <w:numPr>
                <w:ilvl w:val="0"/>
                <w:numId w:val="4"/>
              </w:numPr>
              <w:pBdr>
                <w:top w:val="nil"/>
                <w:left w:val="nil"/>
                <w:bottom w:val="nil"/>
                <w:right w:val="nil"/>
                <w:between w:val="nil"/>
              </w:pBdr>
              <w:spacing w:line="259" w:lineRule="auto"/>
              <w:rPr>
                <w:color w:val="000000"/>
                <w:sz w:val="24"/>
                <w:szCs w:val="24"/>
              </w:rPr>
            </w:pPr>
            <w:r>
              <w:rPr>
                <w:color w:val="000000"/>
                <w:sz w:val="24"/>
                <w:szCs w:val="24"/>
              </w:rPr>
              <w:t>Network Security</w:t>
            </w:r>
          </w:p>
          <w:p w14:paraId="769D4D0E" w14:textId="77777777" w:rsidR="007D0439" w:rsidRDefault="00217B2F">
            <w:pPr>
              <w:pBdr>
                <w:top w:val="nil"/>
                <w:left w:val="nil"/>
                <w:bottom w:val="nil"/>
                <w:right w:val="nil"/>
                <w:between w:val="nil"/>
              </w:pBdr>
              <w:spacing w:after="160" w:line="259" w:lineRule="auto"/>
              <w:ind w:left="360"/>
              <w:rPr>
                <w:b/>
                <w:color w:val="000000"/>
                <w:sz w:val="24"/>
                <w:szCs w:val="24"/>
              </w:rPr>
            </w:pPr>
            <w:r>
              <w:rPr>
                <w:color w:val="000000"/>
                <w:sz w:val="24"/>
                <w:szCs w:val="24"/>
              </w:rPr>
              <w:t>Cybersecurity</w:t>
            </w:r>
          </w:p>
        </w:tc>
        <w:tc>
          <w:tcPr>
            <w:tcW w:w="1710" w:type="dxa"/>
            <w:shd w:val="clear" w:color="auto" w:fill="D9D9D9"/>
            <w:vAlign w:val="center"/>
          </w:tcPr>
          <w:p w14:paraId="0BA20C99" w14:textId="77777777" w:rsidR="007D0439" w:rsidRDefault="007D0439">
            <w:pPr>
              <w:jc w:val="center"/>
              <w:rPr>
                <w:b/>
                <w:color w:val="000000"/>
                <w:sz w:val="24"/>
                <w:szCs w:val="24"/>
              </w:rPr>
            </w:pPr>
          </w:p>
        </w:tc>
        <w:tc>
          <w:tcPr>
            <w:tcW w:w="540" w:type="dxa"/>
            <w:shd w:val="clear" w:color="auto" w:fill="D9D9D9"/>
          </w:tcPr>
          <w:p w14:paraId="62C9FC75" w14:textId="77777777" w:rsidR="007D0439" w:rsidRDefault="007D0439">
            <w:pPr>
              <w:widowControl w:val="0"/>
              <w:pBdr>
                <w:top w:val="nil"/>
                <w:left w:val="nil"/>
                <w:bottom w:val="nil"/>
                <w:right w:val="nil"/>
                <w:between w:val="nil"/>
              </w:pBdr>
              <w:rPr>
                <w:b/>
                <w:color w:val="000000"/>
                <w:sz w:val="24"/>
                <w:szCs w:val="24"/>
              </w:rPr>
            </w:pPr>
          </w:p>
          <w:p w14:paraId="79E6FB27" w14:textId="77777777" w:rsidR="007D0439" w:rsidRDefault="007D0439">
            <w:pPr>
              <w:widowControl w:val="0"/>
              <w:pBdr>
                <w:top w:val="nil"/>
                <w:left w:val="nil"/>
                <w:bottom w:val="nil"/>
                <w:right w:val="nil"/>
                <w:between w:val="nil"/>
              </w:pBdr>
              <w:spacing w:before="4"/>
              <w:rPr>
                <w:b/>
                <w:color w:val="000000"/>
                <w:sz w:val="24"/>
                <w:szCs w:val="24"/>
              </w:rPr>
            </w:pPr>
          </w:p>
          <w:p w14:paraId="2D3E0187" w14:textId="77777777" w:rsidR="007D0439" w:rsidRDefault="00217B2F">
            <w:pPr>
              <w:jc w:val="center"/>
              <w:rPr>
                <w:b/>
                <w:color w:val="000000"/>
                <w:sz w:val="24"/>
                <w:szCs w:val="24"/>
              </w:rPr>
            </w:pPr>
            <w:r>
              <w:rPr>
                <w:b/>
                <w:color w:val="000000"/>
                <w:sz w:val="24"/>
                <w:szCs w:val="24"/>
              </w:rPr>
              <w:t>5</w:t>
            </w:r>
          </w:p>
        </w:tc>
        <w:tc>
          <w:tcPr>
            <w:tcW w:w="540" w:type="dxa"/>
            <w:shd w:val="clear" w:color="auto" w:fill="D9D9D9"/>
          </w:tcPr>
          <w:p w14:paraId="3ECD6359" w14:textId="77777777" w:rsidR="007D0439" w:rsidRDefault="007D0439">
            <w:pPr>
              <w:widowControl w:val="0"/>
              <w:pBdr>
                <w:top w:val="nil"/>
                <w:left w:val="nil"/>
                <w:bottom w:val="nil"/>
                <w:right w:val="nil"/>
                <w:between w:val="nil"/>
              </w:pBdr>
              <w:rPr>
                <w:b/>
                <w:color w:val="000000"/>
                <w:sz w:val="24"/>
                <w:szCs w:val="24"/>
              </w:rPr>
            </w:pPr>
          </w:p>
          <w:p w14:paraId="686915DC" w14:textId="77777777" w:rsidR="007D0439" w:rsidRDefault="007D0439">
            <w:pPr>
              <w:widowControl w:val="0"/>
              <w:pBdr>
                <w:top w:val="nil"/>
                <w:left w:val="nil"/>
                <w:bottom w:val="nil"/>
                <w:right w:val="nil"/>
                <w:between w:val="nil"/>
              </w:pBdr>
              <w:spacing w:before="4"/>
              <w:rPr>
                <w:b/>
                <w:color w:val="000000"/>
                <w:sz w:val="24"/>
                <w:szCs w:val="24"/>
              </w:rPr>
            </w:pPr>
          </w:p>
          <w:p w14:paraId="22789288" w14:textId="77777777" w:rsidR="007D0439" w:rsidRDefault="00217B2F">
            <w:pPr>
              <w:jc w:val="center"/>
              <w:rPr>
                <w:b/>
                <w:color w:val="000000"/>
                <w:sz w:val="24"/>
                <w:szCs w:val="24"/>
              </w:rPr>
            </w:pPr>
            <w:r>
              <w:rPr>
                <w:b/>
                <w:color w:val="000000"/>
                <w:sz w:val="24"/>
                <w:szCs w:val="24"/>
              </w:rPr>
              <w:t>2</w:t>
            </w:r>
          </w:p>
        </w:tc>
        <w:tc>
          <w:tcPr>
            <w:tcW w:w="725" w:type="dxa"/>
            <w:shd w:val="clear" w:color="auto" w:fill="D9D9D9"/>
          </w:tcPr>
          <w:p w14:paraId="069A3DAE" w14:textId="77777777" w:rsidR="007D0439" w:rsidRDefault="007D0439">
            <w:pPr>
              <w:widowControl w:val="0"/>
              <w:pBdr>
                <w:top w:val="nil"/>
                <w:left w:val="nil"/>
                <w:bottom w:val="nil"/>
                <w:right w:val="nil"/>
                <w:between w:val="nil"/>
              </w:pBdr>
              <w:rPr>
                <w:b/>
                <w:color w:val="000000"/>
                <w:sz w:val="24"/>
                <w:szCs w:val="24"/>
              </w:rPr>
            </w:pPr>
          </w:p>
          <w:p w14:paraId="663D009E" w14:textId="77777777" w:rsidR="007D0439" w:rsidRDefault="007D0439">
            <w:pPr>
              <w:widowControl w:val="0"/>
              <w:pBdr>
                <w:top w:val="nil"/>
                <w:left w:val="nil"/>
                <w:bottom w:val="nil"/>
                <w:right w:val="nil"/>
                <w:between w:val="nil"/>
              </w:pBdr>
              <w:spacing w:before="4"/>
              <w:rPr>
                <w:b/>
                <w:color w:val="000000"/>
                <w:sz w:val="24"/>
                <w:szCs w:val="24"/>
              </w:rPr>
            </w:pPr>
          </w:p>
          <w:p w14:paraId="4D4DA762" w14:textId="77777777" w:rsidR="007D0439" w:rsidRDefault="00217B2F">
            <w:pPr>
              <w:jc w:val="center"/>
              <w:rPr>
                <w:b/>
                <w:color w:val="000000"/>
                <w:sz w:val="24"/>
                <w:szCs w:val="24"/>
              </w:rPr>
            </w:pPr>
            <w:r>
              <w:rPr>
                <w:b/>
                <w:color w:val="000000"/>
                <w:sz w:val="24"/>
                <w:szCs w:val="24"/>
              </w:rPr>
              <w:t>7</w:t>
            </w:r>
          </w:p>
        </w:tc>
      </w:tr>
      <w:tr w:rsidR="007D0439" w14:paraId="3C917F26" w14:textId="77777777" w:rsidTr="001B7605">
        <w:trPr>
          <w:trHeight w:val="510"/>
          <w:jc w:val="center"/>
        </w:trPr>
        <w:tc>
          <w:tcPr>
            <w:tcW w:w="2337" w:type="dxa"/>
            <w:shd w:val="clear" w:color="auto" w:fill="52B5C2"/>
            <w:vAlign w:val="center"/>
          </w:tcPr>
          <w:p w14:paraId="280E37DD" w14:textId="77777777" w:rsidR="007D0439" w:rsidRDefault="00217B2F">
            <w:pPr>
              <w:jc w:val="center"/>
              <w:rPr>
                <w:b/>
                <w:color w:val="FFFFFF"/>
                <w:sz w:val="24"/>
                <w:szCs w:val="24"/>
              </w:rPr>
            </w:pPr>
            <w:r>
              <w:rPr>
                <w:b/>
                <w:color w:val="FFFFFF"/>
                <w:sz w:val="24"/>
                <w:szCs w:val="24"/>
              </w:rPr>
              <w:t>Assistant Professor</w:t>
            </w:r>
          </w:p>
        </w:tc>
        <w:tc>
          <w:tcPr>
            <w:tcW w:w="1620" w:type="dxa"/>
            <w:shd w:val="clear" w:color="auto" w:fill="F2F2F2"/>
            <w:vAlign w:val="center"/>
          </w:tcPr>
          <w:p w14:paraId="4481EEC7" w14:textId="6075D6E1" w:rsidR="007D0439" w:rsidRDefault="00217B2F">
            <w:pPr>
              <w:jc w:val="center"/>
              <w:rPr>
                <w:color w:val="000000"/>
                <w:sz w:val="24"/>
                <w:szCs w:val="24"/>
              </w:rPr>
            </w:pPr>
            <w:r>
              <w:rPr>
                <w:color w:val="000000"/>
                <w:sz w:val="24"/>
                <w:szCs w:val="24"/>
              </w:rPr>
              <w:t>Information Technology</w:t>
            </w:r>
            <w:r w:rsidR="001B7605">
              <w:rPr>
                <w:color w:val="000000"/>
                <w:sz w:val="24"/>
                <w:szCs w:val="24"/>
              </w:rPr>
              <w:t>/</w:t>
            </w:r>
          </w:p>
          <w:p w14:paraId="47B22BCC" w14:textId="77777777" w:rsidR="007D0439" w:rsidRDefault="00217B2F">
            <w:pPr>
              <w:jc w:val="center"/>
              <w:rPr>
                <w:b/>
                <w:color w:val="000000"/>
                <w:sz w:val="24"/>
                <w:szCs w:val="24"/>
              </w:rPr>
            </w:pPr>
            <w:r>
              <w:rPr>
                <w:color w:val="000000"/>
                <w:sz w:val="24"/>
                <w:szCs w:val="24"/>
              </w:rPr>
              <w:t>Computer Science</w:t>
            </w:r>
          </w:p>
        </w:tc>
        <w:tc>
          <w:tcPr>
            <w:tcW w:w="2868" w:type="dxa"/>
            <w:shd w:val="clear" w:color="auto" w:fill="F2F2F2"/>
          </w:tcPr>
          <w:p w14:paraId="19471358" w14:textId="77777777" w:rsidR="007D0439" w:rsidRDefault="00217B2F">
            <w:pPr>
              <w:numPr>
                <w:ilvl w:val="0"/>
                <w:numId w:val="4"/>
              </w:numPr>
              <w:pBdr>
                <w:top w:val="nil"/>
                <w:left w:val="nil"/>
                <w:bottom w:val="nil"/>
                <w:right w:val="nil"/>
                <w:between w:val="nil"/>
              </w:pBdr>
              <w:spacing w:line="259" w:lineRule="auto"/>
              <w:rPr>
                <w:color w:val="000000"/>
                <w:sz w:val="24"/>
                <w:szCs w:val="24"/>
              </w:rPr>
            </w:pPr>
            <w:r>
              <w:rPr>
                <w:color w:val="000000"/>
                <w:sz w:val="24"/>
                <w:szCs w:val="24"/>
              </w:rPr>
              <w:t>Web systems security</w:t>
            </w:r>
          </w:p>
          <w:p w14:paraId="56BDCF77" w14:textId="77777777" w:rsidR="007D0439" w:rsidRDefault="00217B2F">
            <w:pPr>
              <w:numPr>
                <w:ilvl w:val="0"/>
                <w:numId w:val="4"/>
              </w:numPr>
              <w:pBdr>
                <w:top w:val="nil"/>
                <w:left w:val="nil"/>
                <w:bottom w:val="nil"/>
                <w:right w:val="nil"/>
                <w:between w:val="nil"/>
              </w:pBdr>
              <w:spacing w:line="259" w:lineRule="auto"/>
              <w:rPr>
                <w:color w:val="000000"/>
                <w:sz w:val="24"/>
                <w:szCs w:val="24"/>
              </w:rPr>
            </w:pPr>
            <w:r>
              <w:rPr>
                <w:color w:val="000000"/>
                <w:sz w:val="24"/>
                <w:szCs w:val="24"/>
              </w:rPr>
              <w:t>Systems security Administration</w:t>
            </w:r>
          </w:p>
          <w:p w14:paraId="4ACCE06C" w14:textId="77777777" w:rsidR="007D0439" w:rsidRDefault="00217B2F">
            <w:pPr>
              <w:numPr>
                <w:ilvl w:val="0"/>
                <w:numId w:val="4"/>
              </w:numPr>
              <w:pBdr>
                <w:top w:val="nil"/>
                <w:left w:val="nil"/>
                <w:bottom w:val="nil"/>
                <w:right w:val="nil"/>
                <w:between w:val="nil"/>
              </w:pBdr>
              <w:spacing w:after="160" w:line="259" w:lineRule="auto"/>
              <w:rPr>
                <w:color w:val="000000"/>
                <w:sz w:val="24"/>
                <w:szCs w:val="24"/>
              </w:rPr>
            </w:pPr>
            <w:r>
              <w:rPr>
                <w:color w:val="000000"/>
                <w:sz w:val="24"/>
                <w:szCs w:val="24"/>
              </w:rPr>
              <w:t>Network Security</w:t>
            </w:r>
          </w:p>
          <w:p w14:paraId="30CA610F" w14:textId="77777777" w:rsidR="007D0439" w:rsidRDefault="00217B2F">
            <w:pPr>
              <w:jc w:val="center"/>
              <w:rPr>
                <w:b/>
                <w:color w:val="000000"/>
                <w:sz w:val="24"/>
                <w:szCs w:val="24"/>
              </w:rPr>
            </w:pPr>
            <w:r>
              <w:rPr>
                <w:color w:val="000000"/>
                <w:sz w:val="24"/>
                <w:szCs w:val="24"/>
              </w:rPr>
              <w:lastRenderedPageBreak/>
              <w:t>Cybersecurity</w:t>
            </w:r>
          </w:p>
        </w:tc>
        <w:tc>
          <w:tcPr>
            <w:tcW w:w="1710" w:type="dxa"/>
            <w:shd w:val="clear" w:color="auto" w:fill="F2F2F2"/>
            <w:vAlign w:val="center"/>
          </w:tcPr>
          <w:p w14:paraId="5EFA3D69" w14:textId="77777777" w:rsidR="007D0439" w:rsidRDefault="007D0439">
            <w:pPr>
              <w:jc w:val="center"/>
              <w:rPr>
                <w:b/>
                <w:color w:val="000000"/>
                <w:sz w:val="24"/>
                <w:szCs w:val="24"/>
              </w:rPr>
            </w:pPr>
          </w:p>
        </w:tc>
        <w:tc>
          <w:tcPr>
            <w:tcW w:w="540" w:type="dxa"/>
            <w:shd w:val="clear" w:color="auto" w:fill="F2F2F2"/>
          </w:tcPr>
          <w:p w14:paraId="4112D17E" w14:textId="77777777" w:rsidR="007D0439" w:rsidRDefault="007D0439">
            <w:pPr>
              <w:widowControl w:val="0"/>
              <w:pBdr>
                <w:top w:val="nil"/>
                <w:left w:val="nil"/>
                <w:bottom w:val="nil"/>
                <w:right w:val="nil"/>
                <w:between w:val="nil"/>
              </w:pBdr>
              <w:rPr>
                <w:b/>
                <w:color w:val="000000"/>
                <w:sz w:val="24"/>
                <w:szCs w:val="24"/>
              </w:rPr>
            </w:pPr>
          </w:p>
          <w:p w14:paraId="09FB9B47" w14:textId="77777777" w:rsidR="007D0439" w:rsidRDefault="007D0439">
            <w:pPr>
              <w:widowControl w:val="0"/>
              <w:pBdr>
                <w:top w:val="nil"/>
                <w:left w:val="nil"/>
                <w:bottom w:val="nil"/>
                <w:right w:val="nil"/>
                <w:between w:val="nil"/>
              </w:pBdr>
              <w:spacing w:before="6"/>
              <w:rPr>
                <w:b/>
                <w:color w:val="000000"/>
                <w:sz w:val="24"/>
                <w:szCs w:val="24"/>
              </w:rPr>
            </w:pPr>
          </w:p>
          <w:p w14:paraId="1480B7BB" w14:textId="77777777" w:rsidR="007D0439" w:rsidRDefault="00217B2F">
            <w:pPr>
              <w:jc w:val="center"/>
              <w:rPr>
                <w:b/>
                <w:color w:val="000000"/>
                <w:sz w:val="24"/>
                <w:szCs w:val="24"/>
              </w:rPr>
            </w:pPr>
            <w:r>
              <w:rPr>
                <w:b/>
                <w:color w:val="000000"/>
                <w:sz w:val="24"/>
                <w:szCs w:val="24"/>
              </w:rPr>
              <w:t>10</w:t>
            </w:r>
          </w:p>
        </w:tc>
        <w:tc>
          <w:tcPr>
            <w:tcW w:w="540" w:type="dxa"/>
            <w:shd w:val="clear" w:color="auto" w:fill="F2F2F2"/>
          </w:tcPr>
          <w:p w14:paraId="2915389B" w14:textId="77777777" w:rsidR="007D0439" w:rsidRDefault="007D0439">
            <w:pPr>
              <w:widowControl w:val="0"/>
              <w:pBdr>
                <w:top w:val="nil"/>
                <w:left w:val="nil"/>
                <w:bottom w:val="nil"/>
                <w:right w:val="nil"/>
                <w:between w:val="nil"/>
              </w:pBdr>
              <w:rPr>
                <w:b/>
                <w:color w:val="000000"/>
                <w:sz w:val="24"/>
                <w:szCs w:val="24"/>
              </w:rPr>
            </w:pPr>
          </w:p>
          <w:p w14:paraId="2E296A93" w14:textId="77777777" w:rsidR="007D0439" w:rsidRDefault="007D0439">
            <w:pPr>
              <w:widowControl w:val="0"/>
              <w:pBdr>
                <w:top w:val="nil"/>
                <w:left w:val="nil"/>
                <w:bottom w:val="nil"/>
                <w:right w:val="nil"/>
                <w:between w:val="nil"/>
              </w:pBdr>
              <w:spacing w:before="6"/>
              <w:rPr>
                <w:b/>
                <w:color w:val="000000"/>
                <w:sz w:val="24"/>
                <w:szCs w:val="24"/>
              </w:rPr>
            </w:pPr>
          </w:p>
          <w:p w14:paraId="05EA6232" w14:textId="77777777" w:rsidR="007D0439" w:rsidRDefault="00217B2F">
            <w:pPr>
              <w:jc w:val="center"/>
              <w:rPr>
                <w:b/>
                <w:color w:val="000000"/>
                <w:sz w:val="24"/>
                <w:szCs w:val="24"/>
              </w:rPr>
            </w:pPr>
            <w:r>
              <w:rPr>
                <w:b/>
                <w:color w:val="000000"/>
                <w:sz w:val="24"/>
                <w:szCs w:val="24"/>
              </w:rPr>
              <w:t>9</w:t>
            </w:r>
          </w:p>
        </w:tc>
        <w:tc>
          <w:tcPr>
            <w:tcW w:w="725" w:type="dxa"/>
            <w:shd w:val="clear" w:color="auto" w:fill="F2F2F2"/>
          </w:tcPr>
          <w:p w14:paraId="0BC5D502" w14:textId="77777777" w:rsidR="007D0439" w:rsidRDefault="007D0439">
            <w:pPr>
              <w:widowControl w:val="0"/>
              <w:pBdr>
                <w:top w:val="nil"/>
                <w:left w:val="nil"/>
                <w:bottom w:val="nil"/>
                <w:right w:val="nil"/>
                <w:between w:val="nil"/>
              </w:pBdr>
              <w:rPr>
                <w:b/>
                <w:color w:val="000000"/>
                <w:sz w:val="24"/>
                <w:szCs w:val="24"/>
              </w:rPr>
            </w:pPr>
          </w:p>
          <w:p w14:paraId="3F897416" w14:textId="77777777" w:rsidR="007D0439" w:rsidRDefault="007D0439">
            <w:pPr>
              <w:widowControl w:val="0"/>
              <w:pBdr>
                <w:top w:val="nil"/>
                <w:left w:val="nil"/>
                <w:bottom w:val="nil"/>
                <w:right w:val="nil"/>
                <w:between w:val="nil"/>
              </w:pBdr>
              <w:spacing w:before="6"/>
              <w:rPr>
                <w:b/>
                <w:color w:val="000000"/>
                <w:sz w:val="24"/>
                <w:szCs w:val="24"/>
              </w:rPr>
            </w:pPr>
          </w:p>
          <w:p w14:paraId="173738FA" w14:textId="77777777" w:rsidR="007D0439" w:rsidRDefault="00217B2F">
            <w:pPr>
              <w:jc w:val="center"/>
              <w:rPr>
                <w:b/>
                <w:color w:val="000000"/>
                <w:sz w:val="24"/>
                <w:szCs w:val="24"/>
              </w:rPr>
            </w:pPr>
            <w:r>
              <w:rPr>
                <w:b/>
                <w:color w:val="000000"/>
                <w:sz w:val="24"/>
                <w:szCs w:val="24"/>
              </w:rPr>
              <w:t>19</w:t>
            </w:r>
          </w:p>
        </w:tc>
      </w:tr>
      <w:tr w:rsidR="007D0439" w14:paraId="59EDD173" w14:textId="77777777" w:rsidTr="001B7605">
        <w:trPr>
          <w:trHeight w:val="510"/>
          <w:jc w:val="center"/>
        </w:trPr>
        <w:tc>
          <w:tcPr>
            <w:tcW w:w="2337" w:type="dxa"/>
            <w:shd w:val="clear" w:color="auto" w:fill="52B5C2"/>
            <w:vAlign w:val="center"/>
          </w:tcPr>
          <w:p w14:paraId="34C7B4B7" w14:textId="77777777" w:rsidR="007D0439" w:rsidRDefault="00217B2F">
            <w:pPr>
              <w:jc w:val="center"/>
              <w:rPr>
                <w:b/>
                <w:color w:val="FFFFFF"/>
                <w:sz w:val="24"/>
                <w:szCs w:val="24"/>
              </w:rPr>
            </w:pPr>
            <w:r>
              <w:rPr>
                <w:b/>
                <w:color w:val="FFFFFF"/>
                <w:sz w:val="24"/>
                <w:szCs w:val="24"/>
              </w:rPr>
              <w:t>Technicians and Laboratory Assistants</w:t>
            </w:r>
          </w:p>
        </w:tc>
        <w:tc>
          <w:tcPr>
            <w:tcW w:w="1620" w:type="dxa"/>
            <w:shd w:val="clear" w:color="auto" w:fill="D9D9D9"/>
            <w:vAlign w:val="center"/>
          </w:tcPr>
          <w:p w14:paraId="6C6C9723" w14:textId="77777777" w:rsidR="007D0439" w:rsidRDefault="007D0439">
            <w:pPr>
              <w:jc w:val="center"/>
              <w:rPr>
                <w:b/>
                <w:color w:val="000000"/>
                <w:sz w:val="24"/>
                <w:szCs w:val="24"/>
              </w:rPr>
            </w:pPr>
          </w:p>
        </w:tc>
        <w:tc>
          <w:tcPr>
            <w:tcW w:w="2868" w:type="dxa"/>
            <w:shd w:val="clear" w:color="auto" w:fill="D9D9D9"/>
            <w:vAlign w:val="center"/>
          </w:tcPr>
          <w:p w14:paraId="1CEEFE92" w14:textId="77777777" w:rsidR="007D0439" w:rsidRDefault="007D0439">
            <w:pPr>
              <w:jc w:val="center"/>
              <w:rPr>
                <w:b/>
                <w:color w:val="000000"/>
                <w:sz w:val="24"/>
                <w:szCs w:val="24"/>
              </w:rPr>
            </w:pPr>
          </w:p>
        </w:tc>
        <w:tc>
          <w:tcPr>
            <w:tcW w:w="1710" w:type="dxa"/>
            <w:shd w:val="clear" w:color="auto" w:fill="D9D9D9"/>
            <w:vAlign w:val="center"/>
          </w:tcPr>
          <w:p w14:paraId="17A8ED66" w14:textId="77777777" w:rsidR="007D0439" w:rsidRDefault="007D0439">
            <w:pPr>
              <w:jc w:val="center"/>
              <w:rPr>
                <w:b/>
                <w:color w:val="000000"/>
                <w:sz w:val="24"/>
                <w:szCs w:val="24"/>
              </w:rPr>
            </w:pPr>
          </w:p>
        </w:tc>
        <w:tc>
          <w:tcPr>
            <w:tcW w:w="540" w:type="dxa"/>
            <w:shd w:val="clear" w:color="auto" w:fill="D9D9D9"/>
            <w:vAlign w:val="center"/>
          </w:tcPr>
          <w:p w14:paraId="46A82B09" w14:textId="77777777" w:rsidR="007D0439" w:rsidRDefault="007D0439">
            <w:pPr>
              <w:jc w:val="center"/>
              <w:rPr>
                <w:b/>
                <w:color w:val="000000"/>
                <w:sz w:val="24"/>
                <w:szCs w:val="24"/>
              </w:rPr>
            </w:pPr>
          </w:p>
        </w:tc>
        <w:tc>
          <w:tcPr>
            <w:tcW w:w="540" w:type="dxa"/>
            <w:shd w:val="clear" w:color="auto" w:fill="D9D9D9"/>
            <w:vAlign w:val="center"/>
          </w:tcPr>
          <w:p w14:paraId="3C87CEF6" w14:textId="77777777" w:rsidR="007D0439" w:rsidRDefault="007D0439">
            <w:pPr>
              <w:jc w:val="center"/>
              <w:rPr>
                <w:b/>
                <w:color w:val="000000"/>
                <w:sz w:val="24"/>
                <w:szCs w:val="24"/>
              </w:rPr>
            </w:pPr>
          </w:p>
        </w:tc>
        <w:tc>
          <w:tcPr>
            <w:tcW w:w="725" w:type="dxa"/>
            <w:shd w:val="clear" w:color="auto" w:fill="D9D9D9"/>
            <w:vAlign w:val="center"/>
          </w:tcPr>
          <w:p w14:paraId="411B9347" w14:textId="77777777" w:rsidR="007D0439" w:rsidRDefault="007D0439">
            <w:pPr>
              <w:jc w:val="center"/>
              <w:rPr>
                <w:b/>
                <w:color w:val="000000"/>
                <w:sz w:val="24"/>
                <w:szCs w:val="24"/>
              </w:rPr>
            </w:pPr>
          </w:p>
        </w:tc>
      </w:tr>
      <w:tr w:rsidR="007D0439" w14:paraId="6318C5AA" w14:textId="77777777" w:rsidTr="001B7605">
        <w:trPr>
          <w:trHeight w:val="510"/>
          <w:jc w:val="center"/>
        </w:trPr>
        <w:tc>
          <w:tcPr>
            <w:tcW w:w="2337" w:type="dxa"/>
            <w:shd w:val="clear" w:color="auto" w:fill="52B5C2"/>
            <w:vAlign w:val="center"/>
          </w:tcPr>
          <w:p w14:paraId="13890DA2" w14:textId="77777777" w:rsidR="007D0439" w:rsidRDefault="00217B2F">
            <w:pPr>
              <w:jc w:val="center"/>
              <w:rPr>
                <w:b/>
                <w:color w:val="FFFFFF"/>
                <w:sz w:val="24"/>
                <w:szCs w:val="24"/>
              </w:rPr>
            </w:pPr>
            <w:r>
              <w:rPr>
                <w:b/>
                <w:color w:val="FFFFFF"/>
                <w:sz w:val="24"/>
                <w:szCs w:val="24"/>
              </w:rPr>
              <w:t>Administrative and Supportive Staff</w:t>
            </w:r>
          </w:p>
        </w:tc>
        <w:tc>
          <w:tcPr>
            <w:tcW w:w="1620" w:type="dxa"/>
            <w:shd w:val="clear" w:color="auto" w:fill="F2F2F2"/>
            <w:vAlign w:val="center"/>
          </w:tcPr>
          <w:p w14:paraId="0BDCC610" w14:textId="77777777" w:rsidR="007D0439" w:rsidRDefault="007D0439">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14:paraId="2FA70EDB" w14:textId="77777777" w:rsidR="007D0439" w:rsidRDefault="00217B2F">
            <w:pPr>
              <w:jc w:val="center"/>
              <w:rPr>
                <w:b/>
                <w:color w:val="000000"/>
                <w:sz w:val="24"/>
                <w:szCs w:val="24"/>
              </w:rPr>
            </w:pPr>
            <w:r>
              <w:rPr>
                <w:color w:val="000000"/>
                <w:sz w:val="24"/>
                <w:szCs w:val="24"/>
              </w:rPr>
              <w:t>Holding Bachelor's/ diploma degree</w:t>
            </w:r>
          </w:p>
        </w:tc>
        <w:tc>
          <w:tcPr>
            <w:tcW w:w="2868" w:type="dxa"/>
            <w:shd w:val="clear" w:color="auto" w:fill="F2F2F2"/>
          </w:tcPr>
          <w:p w14:paraId="36F1C67E" w14:textId="77777777" w:rsidR="007D0439" w:rsidRDefault="007D0439">
            <w:pPr>
              <w:jc w:val="center"/>
              <w:rPr>
                <w:b/>
                <w:color w:val="000000"/>
                <w:sz w:val="24"/>
                <w:szCs w:val="24"/>
              </w:rPr>
            </w:pPr>
          </w:p>
        </w:tc>
        <w:tc>
          <w:tcPr>
            <w:tcW w:w="1710" w:type="dxa"/>
            <w:shd w:val="clear" w:color="auto" w:fill="F2F2F2"/>
          </w:tcPr>
          <w:p w14:paraId="7458AEEE" w14:textId="77777777" w:rsidR="007D0439" w:rsidRDefault="00217B2F">
            <w:pPr>
              <w:rPr>
                <w:color w:val="000000"/>
                <w:sz w:val="24"/>
                <w:szCs w:val="24"/>
              </w:rPr>
            </w:pPr>
            <w:r>
              <w:rPr>
                <w:color w:val="000000"/>
                <w:sz w:val="24"/>
                <w:szCs w:val="24"/>
              </w:rPr>
              <w:t>Computer Skills Microsoft Office program skills</w:t>
            </w:r>
          </w:p>
        </w:tc>
        <w:tc>
          <w:tcPr>
            <w:tcW w:w="540" w:type="dxa"/>
            <w:shd w:val="clear" w:color="auto" w:fill="F2F2F2"/>
          </w:tcPr>
          <w:p w14:paraId="093BD487" w14:textId="77777777" w:rsidR="007D0439" w:rsidRDefault="007D0439">
            <w:pPr>
              <w:widowControl w:val="0"/>
              <w:pBdr>
                <w:top w:val="nil"/>
                <w:left w:val="nil"/>
                <w:bottom w:val="nil"/>
                <w:right w:val="nil"/>
                <w:between w:val="nil"/>
              </w:pBdr>
              <w:rPr>
                <w:b/>
                <w:color w:val="000000"/>
                <w:sz w:val="24"/>
                <w:szCs w:val="24"/>
              </w:rPr>
            </w:pPr>
          </w:p>
          <w:p w14:paraId="57550074" w14:textId="77777777" w:rsidR="007D0439" w:rsidRDefault="007D0439">
            <w:pPr>
              <w:widowControl w:val="0"/>
              <w:pBdr>
                <w:top w:val="nil"/>
                <w:left w:val="nil"/>
                <w:bottom w:val="nil"/>
                <w:right w:val="nil"/>
                <w:between w:val="nil"/>
              </w:pBdr>
              <w:spacing w:before="1"/>
              <w:rPr>
                <w:b/>
                <w:color w:val="000000"/>
                <w:sz w:val="24"/>
                <w:szCs w:val="24"/>
              </w:rPr>
            </w:pPr>
          </w:p>
          <w:p w14:paraId="72FF51EE" w14:textId="77777777" w:rsidR="007D0439" w:rsidRDefault="00217B2F">
            <w:pPr>
              <w:jc w:val="center"/>
              <w:rPr>
                <w:b/>
                <w:color w:val="000000"/>
                <w:sz w:val="24"/>
                <w:szCs w:val="24"/>
              </w:rPr>
            </w:pPr>
            <w:r>
              <w:rPr>
                <w:b/>
                <w:color w:val="000000"/>
                <w:sz w:val="24"/>
                <w:szCs w:val="24"/>
              </w:rPr>
              <w:t>2</w:t>
            </w:r>
          </w:p>
        </w:tc>
        <w:tc>
          <w:tcPr>
            <w:tcW w:w="540" w:type="dxa"/>
            <w:shd w:val="clear" w:color="auto" w:fill="F2F2F2"/>
          </w:tcPr>
          <w:p w14:paraId="47F717F6" w14:textId="77777777" w:rsidR="007D0439" w:rsidRDefault="007D0439">
            <w:pPr>
              <w:widowControl w:val="0"/>
              <w:pBdr>
                <w:top w:val="nil"/>
                <w:left w:val="nil"/>
                <w:bottom w:val="nil"/>
                <w:right w:val="nil"/>
                <w:between w:val="nil"/>
              </w:pBdr>
              <w:rPr>
                <w:b/>
                <w:color w:val="000000"/>
                <w:sz w:val="24"/>
                <w:szCs w:val="24"/>
              </w:rPr>
            </w:pPr>
          </w:p>
          <w:p w14:paraId="6D5F25FC" w14:textId="77777777" w:rsidR="007D0439" w:rsidRDefault="007D0439">
            <w:pPr>
              <w:widowControl w:val="0"/>
              <w:pBdr>
                <w:top w:val="nil"/>
                <w:left w:val="nil"/>
                <w:bottom w:val="nil"/>
                <w:right w:val="nil"/>
                <w:between w:val="nil"/>
              </w:pBdr>
              <w:spacing w:before="1"/>
              <w:rPr>
                <w:b/>
                <w:color w:val="000000"/>
                <w:sz w:val="24"/>
                <w:szCs w:val="24"/>
              </w:rPr>
            </w:pPr>
          </w:p>
          <w:p w14:paraId="76412AC8" w14:textId="77777777" w:rsidR="007D0439" w:rsidRDefault="00217B2F">
            <w:pPr>
              <w:jc w:val="center"/>
              <w:rPr>
                <w:b/>
                <w:color w:val="000000"/>
                <w:sz w:val="24"/>
                <w:szCs w:val="24"/>
              </w:rPr>
            </w:pPr>
            <w:r>
              <w:rPr>
                <w:b/>
                <w:color w:val="000000"/>
                <w:sz w:val="24"/>
                <w:szCs w:val="24"/>
              </w:rPr>
              <w:t>1</w:t>
            </w:r>
          </w:p>
        </w:tc>
        <w:tc>
          <w:tcPr>
            <w:tcW w:w="725" w:type="dxa"/>
            <w:shd w:val="clear" w:color="auto" w:fill="F2F2F2"/>
          </w:tcPr>
          <w:p w14:paraId="3D132CC6" w14:textId="77777777" w:rsidR="007D0439" w:rsidRDefault="007D0439">
            <w:pPr>
              <w:widowControl w:val="0"/>
              <w:pBdr>
                <w:top w:val="nil"/>
                <w:left w:val="nil"/>
                <w:bottom w:val="nil"/>
                <w:right w:val="nil"/>
                <w:between w:val="nil"/>
              </w:pBdr>
              <w:rPr>
                <w:b/>
                <w:color w:val="000000"/>
                <w:sz w:val="24"/>
                <w:szCs w:val="24"/>
              </w:rPr>
            </w:pPr>
          </w:p>
          <w:p w14:paraId="23A973FC" w14:textId="77777777" w:rsidR="007D0439" w:rsidRDefault="007D0439">
            <w:pPr>
              <w:widowControl w:val="0"/>
              <w:pBdr>
                <w:top w:val="nil"/>
                <w:left w:val="nil"/>
                <w:bottom w:val="nil"/>
                <w:right w:val="nil"/>
                <w:between w:val="nil"/>
              </w:pBdr>
              <w:spacing w:before="1"/>
              <w:rPr>
                <w:b/>
                <w:color w:val="000000"/>
                <w:sz w:val="24"/>
                <w:szCs w:val="24"/>
              </w:rPr>
            </w:pPr>
          </w:p>
          <w:p w14:paraId="36D34C09" w14:textId="77777777" w:rsidR="007D0439" w:rsidRDefault="00217B2F">
            <w:pPr>
              <w:jc w:val="center"/>
              <w:rPr>
                <w:b/>
                <w:color w:val="000000"/>
                <w:sz w:val="24"/>
                <w:szCs w:val="24"/>
              </w:rPr>
            </w:pPr>
            <w:r>
              <w:rPr>
                <w:b/>
                <w:color w:val="000000"/>
                <w:sz w:val="24"/>
                <w:szCs w:val="24"/>
              </w:rPr>
              <w:t>3</w:t>
            </w:r>
          </w:p>
        </w:tc>
      </w:tr>
      <w:tr w:rsidR="007D0439" w14:paraId="16678A83" w14:textId="77777777" w:rsidTr="001B7605">
        <w:trPr>
          <w:trHeight w:val="510"/>
          <w:jc w:val="center"/>
        </w:trPr>
        <w:tc>
          <w:tcPr>
            <w:tcW w:w="2337" w:type="dxa"/>
            <w:shd w:val="clear" w:color="auto" w:fill="52B5C2"/>
            <w:vAlign w:val="center"/>
          </w:tcPr>
          <w:p w14:paraId="48640723" w14:textId="77777777" w:rsidR="007D0439" w:rsidRDefault="00217B2F">
            <w:pPr>
              <w:jc w:val="center"/>
              <w:rPr>
                <w:b/>
                <w:color w:val="FFFFFF"/>
                <w:sz w:val="24"/>
                <w:szCs w:val="24"/>
              </w:rPr>
            </w:pPr>
            <w:r>
              <w:rPr>
                <w:b/>
                <w:color w:val="FFFFFF"/>
                <w:sz w:val="24"/>
                <w:szCs w:val="24"/>
              </w:rPr>
              <w:t>Others (specify)</w:t>
            </w:r>
          </w:p>
        </w:tc>
        <w:tc>
          <w:tcPr>
            <w:tcW w:w="1620" w:type="dxa"/>
            <w:shd w:val="clear" w:color="auto" w:fill="D9D9D9"/>
            <w:vAlign w:val="center"/>
          </w:tcPr>
          <w:p w14:paraId="4072B7A3" w14:textId="77777777" w:rsidR="007D0439" w:rsidRDefault="007D0439">
            <w:pPr>
              <w:jc w:val="center"/>
              <w:rPr>
                <w:b/>
                <w:color w:val="FFFFFF"/>
                <w:sz w:val="24"/>
                <w:szCs w:val="24"/>
              </w:rPr>
            </w:pPr>
          </w:p>
        </w:tc>
        <w:tc>
          <w:tcPr>
            <w:tcW w:w="2868" w:type="dxa"/>
            <w:shd w:val="clear" w:color="auto" w:fill="D9D9D9"/>
            <w:vAlign w:val="center"/>
          </w:tcPr>
          <w:p w14:paraId="0BFBAD9A" w14:textId="77777777" w:rsidR="007D0439" w:rsidRDefault="007D0439">
            <w:pPr>
              <w:jc w:val="center"/>
              <w:rPr>
                <w:b/>
                <w:color w:val="FFFFFF"/>
                <w:sz w:val="24"/>
                <w:szCs w:val="24"/>
              </w:rPr>
            </w:pPr>
          </w:p>
        </w:tc>
        <w:tc>
          <w:tcPr>
            <w:tcW w:w="1710" w:type="dxa"/>
            <w:shd w:val="clear" w:color="auto" w:fill="D9D9D9"/>
            <w:vAlign w:val="center"/>
          </w:tcPr>
          <w:p w14:paraId="513FA810" w14:textId="77777777" w:rsidR="007D0439" w:rsidRDefault="007D0439">
            <w:pPr>
              <w:jc w:val="center"/>
              <w:rPr>
                <w:b/>
                <w:color w:val="FFFFFF"/>
                <w:sz w:val="24"/>
                <w:szCs w:val="24"/>
              </w:rPr>
            </w:pPr>
          </w:p>
        </w:tc>
        <w:tc>
          <w:tcPr>
            <w:tcW w:w="540" w:type="dxa"/>
            <w:shd w:val="clear" w:color="auto" w:fill="D9D9D9"/>
            <w:vAlign w:val="center"/>
          </w:tcPr>
          <w:p w14:paraId="121F53B8" w14:textId="77777777" w:rsidR="007D0439" w:rsidRDefault="007D0439">
            <w:pPr>
              <w:jc w:val="center"/>
              <w:rPr>
                <w:b/>
                <w:color w:val="FFFFFF"/>
                <w:sz w:val="24"/>
                <w:szCs w:val="24"/>
              </w:rPr>
            </w:pPr>
          </w:p>
        </w:tc>
        <w:tc>
          <w:tcPr>
            <w:tcW w:w="540" w:type="dxa"/>
            <w:shd w:val="clear" w:color="auto" w:fill="D9D9D9"/>
            <w:vAlign w:val="center"/>
          </w:tcPr>
          <w:p w14:paraId="56DB6E84" w14:textId="77777777" w:rsidR="007D0439" w:rsidRDefault="007D0439">
            <w:pPr>
              <w:jc w:val="center"/>
              <w:rPr>
                <w:b/>
                <w:color w:val="FFFFFF"/>
                <w:sz w:val="24"/>
                <w:szCs w:val="24"/>
              </w:rPr>
            </w:pPr>
          </w:p>
        </w:tc>
        <w:tc>
          <w:tcPr>
            <w:tcW w:w="725" w:type="dxa"/>
            <w:shd w:val="clear" w:color="auto" w:fill="D9D9D9"/>
            <w:vAlign w:val="center"/>
          </w:tcPr>
          <w:p w14:paraId="3B2BB264" w14:textId="77777777" w:rsidR="007D0439" w:rsidRDefault="007D0439">
            <w:pPr>
              <w:jc w:val="center"/>
              <w:rPr>
                <w:b/>
                <w:color w:val="FFFFFF"/>
                <w:sz w:val="24"/>
                <w:szCs w:val="24"/>
              </w:rPr>
            </w:pPr>
          </w:p>
        </w:tc>
      </w:tr>
    </w:tbl>
    <w:p w14:paraId="1D397173" w14:textId="77777777" w:rsidR="007D0439" w:rsidRDefault="007D0439">
      <w:pPr>
        <w:rPr>
          <w:color w:val="4C3D8E"/>
          <w:sz w:val="6"/>
          <w:szCs w:val="6"/>
        </w:rPr>
      </w:pPr>
      <w:bookmarkStart w:id="8" w:name="_heading=h.jao9qqimnp6f" w:colFirst="0" w:colLast="0"/>
      <w:bookmarkEnd w:id="8"/>
    </w:p>
    <w:p w14:paraId="44F957BA" w14:textId="77777777" w:rsidR="007D0439" w:rsidRDefault="00217B2F">
      <w:pPr>
        <w:pStyle w:val="1"/>
        <w:spacing w:before="0" w:line="360" w:lineRule="auto"/>
        <w:rPr>
          <w:b/>
          <w:color w:val="4C3D8E"/>
        </w:rPr>
      </w:pPr>
      <w:bookmarkStart w:id="9" w:name="_Toc208340105"/>
      <w:r>
        <w:rPr>
          <w:b/>
          <w:color w:val="4C3D8E"/>
        </w:rPr>
        <w:t>F. Learning Resources, Facilities, and Equipment:</w:t>
      </w:r>
      <w:bookmarkEnd w:id="9"/>
      <w:r>
        <w:rPr>
          <w:b/>
          <w:color w:val="4C3D8E"/>
        </w:rPr>
        <w:t xml:space="preserve"> </w:t>
      </w:r>
    </w:p>
    <w:p w14:paraId="2CA741E7" w14:textId="77777777" w:rsidR="007D0439" w:rsidRDefault="00217B2F">
      <w:pPr>
        <w:spacing w:after="0"/>
        <w:rPr>
          <w:b/>
          <w:color w:val="52B5C2"/>
          <w:sz w:val="28"/>
          <w:szCs w:val="28"/>
        </w:rPr>
      </w:pPr>
      <w:r>
        <w:rPr>
          <w:b/>
          <w:color w:val="52B5C2"/>
          <w:sz w:val="28"/>
          <w:szCs w:val="28"/>
        </w:rPr>
        <w:t>1. Learning Resources:</w:t>
      </w:r>
    </w:p>
    <w:p w14:paraId="279811C3" w14:textId="77777777" w:rsidR="007D0439" w:rsidRDefault="00217B2F">
      <w:pPr>
        <w:spacing w:after="0" w:line="288" w:lineRule="auto"/>
        <w:jc w:val="both"/>
        <w:rPr>
          <w:sz w:val="18"/>
          <w:szCs w:val="18"/>
        </w:rPr>
      </w:pPr>
      <w:r>
        <w:rPr>
          <w:sz w:val="20"/>
          <w:szCs w:val="20"/>
        </w:rPr>
        <w:t xml:space="preserve">Learning resources required by the program </w:t>
      </w:r>
      <w:r>
        <w:rPr>
          <w:sz w:val="18"/>
          <w:szCs w:val="18"/>
        </w:rPr>
        <w:t>(textbooks, references, e-learning resources, web-based resources, etc.)</w:t>
      </w:r>
    </w:p>
    <w:tbl>
      <w:tblPr>
        <w:tblStyle w:val="aff6"/>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5298FEC4" w14:textId="77777777">
        <w:tc>
          <w:tcPr>
            <w:tcW w:w="9628" w:type="dxa"/>
          </w:tcPr>
          <w:p w14:paraId="0FEE2D53" w14:textId="77777777" w:rsidR="007D0439" w:rsidRDefault="00217B2F">
            <w:pPr>
              <w:spacing w:line="288" w:lineRule="auto"/>
              <w:jc w:val="both"/>
              <w:rPr>
                <w:sz w:val="24"/>
                <w:szCs w:val="24"/>
              </w:rPr>
            </w:pPr>
            <w:r>
              <w:rPr>
                <w:sz w:val="24"/>
                <w:szCs w:val="24"/>
              </w:rPr>
              <w:t>The SEU has developed a faculty development program designed to strengthen instructional quality and to cultivate a community of faculty who are recognized regionally and nationally as experts in the field of online education and learning management system.</w:t>
            </w:r>
          </w:p>
          <w:p w14:paraId="3F4D8791" w14:textId="77777777" w:rsidR="007D0439" w:rsidRDefault="007D0439">
            <w:pPr>
              <w:spacing w:line="288" w:lineRule="auto"/>
              <w:jc w:val="both"/>
              <w:rPr>
                <w:sz w:val="24"/>
                <w:szCs w:val="24"/>
              </w:rPr>
            </w:pPr>
          </w:p>
          <w:p w14:paraId="1C56AB48" w14:textId="77777777" w:rsidR="007D0439" w:rsidRDefault="00217B2F">
            <w:pPr>
              <w:spacing w:line="288" w:lineRule="auto"/>
              <w:jc w:val="both"/>
              <w:rPr>
                <w:sz w:val="24"/>
                <w:szCs w:val="24"/>
              </w:rPr>
            </w:pPr>
            <w:r>
              <w:rPr>
                <w:sz w:val="24"/>
                <w:szCs w:val="24"/>
              </w:rPr>
              <w:t>•</w:t>
            </w:r>
            <w:r>
              <w:rPr>
                <w:sz w:val="24"/>
                <w:szCs w:val="24"/>
              </w:rPr>
              <w:tab/>
              <w:t>Encourage staff members to attend courses and workshops related to the development of their teaching skills such as workshops in Blackboard.</w:t>
            </w:r>
          </w:p>
          <w:p w14:paraId="43F5A852" w14:textId="77777777" w:rsidR="007D0439" w:rsidRDefault="00217B2F">
            <w:pPr>
              <w:spacing w:line="288" w:lineRule="auto"/>
              <w:jc w:val="both"/>
              <w:rPr>
                <w:sz w:val="24"/>
                <w:szCs w:val="24"/>
              </w:rPr>
            </w:pPr>
            <w:r>
              <w:rPr>
                <w:sz w:val="24"/>
                <w:szCs w:val="24"/>
              </w:rPr>
              <w:t>•</w:t>
            </w:r>
            <w:r>
              <w:rPr>
                <w:sz w:val="24"/>
                <w:szCs w:val="24"/>
              </w:rPr>
              <w:tab/>
              <w:t>Provide advice and guidance to improve and enhance the performance of teaching.</w:t>
            </w:r>
          </w:p>
          <w:p w14:paraId="42473059" w14:textId="77777777" w:rsidR="007D0439" w:rsidRDefault="007D0439">
            <w:pPr>
              <w:spacing w:line="288" w:lineRule="auto"/>
              <w:jc w:val="both"/>
              <w:rPr>
                <w:sz w:val="24"/>
                <w:szCs w:val="24"/>
              </w:rPr>
            </w:pPr>
          </w:p>
          <w:p w14:paraId="4016A903" w14:textId="77777777" w:rsidR="007D0439" w:rsidRDefault="00217B2F">
            <w:pPr>
              <w:spacing w:line="288" w:lineRule="auto"/>
              <w:jc w:val="both"/>
              <w:rPr>
                <w:sz w:val="24"/>
                <w:szCs w:val="24"/>
              </w:rPr>
            </w:pPr>
            <w:r>
              <w:rPr>
                <w:sz w:val="24"/>
                <w:szCs w:val="24"/>
              </w:rPr>
              <w:t>Other professional development including knowledge of research:</w:t>
            </w:r>
          </w:p>
          <w:p w14:paraId="405EBA65" w14:textId="77777777" w:rsidR="007D0439" w:rsidRDefault="00217B2F">
            <w:pPr>
              <w:spacing w:line="288" w:lineRule="auto"/>
              <w:jc w:val="both"/>
              <w:rPr>
                <w:sz w:val="24"/>
                <w:szCs w:val="24"/>
              </w:rPr>
            </w:pPr>
            <w:r>
              <w:rPr>
                <w:sz w:val="24"/>
                <w:szCs w:val="24"/>
              </w:rPr>
              <w:t>•</w:t>
            </w:r>
            <w:r>
              <w:rPr>
                <w:sz w:val="24"/>
                <w:szCs w:val="24"/>
              </w:rPr>
              <w:tab/>
              <w:t>Encourage members to enroll in training courses and workshops in other areas.</w:t>
            </w:r>
          </w:p>
          <w:p w14:paraId="0D219A86" w14:textId="77777777" w:rsidR="007D0439" w:rsidRDefault="00217B2F">
            <w:pPr>
              <w:spacing w:line="288" w:lineRule="auto"/>
              <w:jc w:val="both"/>
              <w:rPr>
                <w:sz w:val="24"/>
                <w:szCs w:val="24"/>
              </w:rPr>
            </w:pPr>
            <w:r>
              <w:rPr>
                <w:sz w:val="24"/>
                <w:szCs w:val="24"/>
              </w:rPr>
              <w:t>•</w:t>
            </w:r>
            <w:r>
              <w:rPr>
                <w:sz w:val="24"/>
                <w:szCs w:val="24"/>
              </w:rPr>
              <w:tab/>
              <w:t>Encourage department members to attend conferences and symposia.</w:t>
            </w:r>
          </w:p>
          <w:p w14:paraId="5D31B462" w14:textId="77777777" w:rsidR="007D0439" w:rsidRDefault="00217B2F">
            <w:pPr>
              <w:spacing w:line="288" w:lineRule="auto"/>
              <w:jc w:val="both"/>
              <w:rPr>
                <w:sz w:val="24"/>
                <w:szCs w:val="24"/>
              </w:rPr>
            </w:pPr>
            <w:r>
              <w:rPr>
                <w:sz w:val="24"/>
                <w:szCs w:val="24"/>
              </w:rPr>
              <w:t>•</w:t>
            </w:r>
            <w:r>
              <w:rPr>
                <w:sz w:val="24"/>
                <w:szCs w:val="24"/>
              </w:rPr>
              <w:tab/>
              <w:t>Promote scientific contact through visits and visiting professors.</w:t>
            </w:r>
          </w:p>
          <w:p w14:paraId="56E20C29" w14:textId="77777777" w:rsidR="007D0439" w:rsidRDefault="00217B2F">
            <w:pPr>
              <w:spacing w:line="288" w:lineRule="auto"/>
              <w:jc w:val="both"/>
              <w:rPr>
                <w:sz w:val="24"/>
                <w:szCs w:val="24"/>
              </w:rPr>
            </w:pPr>
            <w:r>
              <w:rPr>
                <w:sz w:val="24"/>
                <w:szCs w:val="24"/>
              </w:rPr>
              <w:t>•</w:t>
            </w:r>
            <w:r>
              <w:rPr>
                <w:sz w:val="24"/>
                <w:szCs w:val="24"/>
              </w:rPr>
              <w:tab/>
              <w:t>Scientific meetings and briefing ongoing and distribution of publications.</w:t>
            </w:r>
          </w:p>
          <w:p w14:paraId="38F964B3" w14:textId="77777777" w:rsidR="007D0439" w:rsidRDefault="00217B2F">
            <w:pPr>
              <w:spacing w:line="288" w:lineRule="auto"/>
              <w:jc w:val="both"/>
              <w:rPr>
                <w:sz w:val="28"/>
                <w:szCs w:val="28"/>
              </w:rPr>
            </w:pPr>
            <w:r>
              <w:rPr>
                <w:sz w:val="24"/>
                <w:szCs w:val="24"/>
              </w:rPr>
              <w:t>•</w:t>
            </w:r>
            <w:r>
              <w:rPr>
                <w:sz w:val="24"/>
                <w:szCs w:val="24"/>
              </w:rPr>
              <w:tab/>
              <w:t>Encourage staff members to enroll in continuing education programs.</w:t>
            </w:r>
          </w:p>
        </w:tc>
      </w:tr>
    </w:tbl>
    <w:p w14:paraId="527299F1" w14:textId="77777777" w:rsidR="007D0439" w:rsidRDefault="00217B2F">
      <w:pPr>
        <w:spacing w:after="0"/>
        <w:rPr>
          <w:b/>
          <w:color w:val="52B5C2"/>
          <w:sz w:val="28"/>
          <w:szCs w:val="28"/>
        </w:rPr>
      </w:pPr>
      <w:r>
        <w:rPr>
          <w:b/>
          <w:color w:val="52B5C2"/>
          <w:sz w:val="28"/>
          <w:szCs w:val="28"/>
        </w:rPr>
        <w:t>2. Facilities and Equipment:</w:t>
      </w:r>
    </w:p>
    <w:p w14:paraId="11888C3E" w14:textId="77777777" w:rsidR="007D0439" w:rsidRDefault="00217B2F">
      <w:pPr>
        <w:spacing w:after="0" w:line="288" w:lineRule="auto"/>
        <w:jc w:val="both"/>
        <w:rPr>
          <w:sz w:val="20"/>
          <w:szCs w:val="20"/>
        </w:rPr>
      </w:pPr>
      <w:r>
        <w:rPr>
          <w:sz w:val="20"/>
          <w:szCs w:val="20"/>
        </w:rPr>
        <w:t>(Library, laboratories, classrooms, etc.)</w:t>
      </w:r>
    </w:p>
    <w:tbl>
      <w:tblPr>
        <w:tblStyle w:val="aff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6E7E4987" w14:textId="77777777" w:rsidTr="1461C774">
        <w:tc>
          <w:tcPr>
            <w:tcW w:w="9628" w:type="dxa"/>
          </w:tcPr>
          <w:p w14:paraId="3E78EA42" w14:textId="77777777" w:rsidR="007D0439" w:rsidRDefault="007D0439">
            <w:pPr>
              <w:spacing w:line="288" w:lineRule="auto"/>
              <w:jc w:val="both"/>
              <w:rPr>
                <w:sz w:val="28"/>
                <w:szCs w:val="28"/>
              </w:rPr>
            </w:pPr>
          </w:p>
          <w:p w14:paraId="3FBFC79C" w14:textId="77777777" w:rsidR="007D0439" w:rsidRDefault="00217B2F" w:rsidP="1461C774">
            <w:pPr>
              <w:spacing w:line="288" w:lineRule="auto"/>
              <w:jc w:val="both"/>
              <w:rPr>
                <w:sz w:val="24"/>
                <w:szCs w:val="24"/>
                <w:lang w:val="en-US"/>
              </w:rPr>
            </w:pPr>
            <w:r w:rsidRPr="1461C774">
              <w:rPr>
                <w:sz w:val="24"/>
                <w:szCs w:val="24"/>
                <w:lang w:val="en-US"/>
              </w:rPr>
              <w:t>The campuses, where the MCS program is provided, have modern classrooms with electronic gadgets required for the smooth execution of class hours. The students also avail the opportunities to interact with faculty during visiting hours who are required to be in their allocated office spaces, which are also furnished with all facilities needed for a blended learning environment, including needed hardware and software.</w:t>
            </w:r>
          </w:p>
          <w:p w14:paraId="3B597926" w14:textId="77777777" w:rsidR="007D0439" w:rsidRDefault="00217B2F" w:rsidP="1461C774">
            <w:pPr>
              <w:spacing w:line="288" w:lineRule="auto"/>
              <w:jc w:val="both"/>
              <w:rPr>
                <w:sz w:val="24"/>
                <w:szCs w:val="24"/>
                <w:lang w:val="en-US"/>
              </w:rPr>
            </w:pPr>
            <w:r w:rsidRPr="1461C774">
              <w:rPr>
                <w:sz w:val="24"/>
                <w:szCs w:val="24"/>
                <w:lang w:val="en-US"/>
              </w:rPr>
              <w:t>IT equipment’s include:</w:t>
            </w:r>
          </w:p>
          <w:p w14:paraId="72897999" w14:textId="77777777" w:rsidR="007D0439" w:rsidRDefault="00217B2F" w:rsidP="1461C774">
            <w:pPr>
              <w:spacing w:line="288" w:lineRule="auto"/>
              <w:jc w:val="both"/>
              <w:rPr>
                <w:sz w:val="24"/>
                <w:szCs w:val="24"/>
                <w:lang w:val="en-US"/>
              </w:rPr>
            </w:pPr>
            <w:r w:rsidRPr="1461C774">
              <w:rPr>
                <w:sz w:val="24"/>
                <w:szCs w:val="24"/>
                <w:lang w:val="en-US"/>
              </w:rPr>
              <w:t>1.</w:t>
            </w:r>
            <w:r>
              <w:tab/>
            </w:r>
            <w:r w:rsidRPr="1461C774">
              <w:rPr>
                <w:sz w:val="24"/>
                <w:szCs w:val="24"/>
                <w:lang w:val="en-US"/>
              </w:rPr>
              <w:t>State of the art computing machines and laptops for faculty members.</w:t>
            </w:r>
          </w:p>
          <w:p w14:paraId="1F0AD7C6" w14:textId="77777777" w:rsidR="007D0439" w:rsidRDefault="00217B2F">
            <w:pPr>
              <w:spacing w:line="288" w:lineRule="auto"/>
              <w:jc w:val="both"/>
              <w:rPr>
                <w:sz w:val="24"/>
                <w:szCs w:val="24"/>
              </w:rPr>
            </w:pPr>
            <w:r>
              <w:rPr>
                <w:sz w:val="24"/>
                <w:szCs w:val="24"/>
              </w:rPr>
              <w:lastRenderedPageBreak/>
              <w:t>2.</w:t>
            </w:r>
            <w:r>
              <w:rPr>
                <w:sz w:val="24"/>
                <w:szCs w:val="24"/>
              </w:rPr>
              <w:tab/>
              <w:t>24 hours uninterrupted high-speed Internet provision at all the campuses.</w:t>
            </w:r>
          </w:p>
          <w:p w14:paraId="7E047DB3" w14:textId="77777777" w:rsidR="007D0439" w:rsidRDefault="00217B2F">
            <w:pPr>
              <w:spacing w:line="288" w:lineRule="auto"/>
              <w:jc w:val="both"/>
              <w:rPr>
                <w:sz w:val="24"/>
                <w:szCs w:val="24"/>
              </w:rPr>
            </w:pPr>
            <w:r>
              <w:rPr>
                <w:sz w:val="24"/>
                <w:szCs w:val="24"/>
              </w:rPr>
              <w:t>3.</w:t>
            </w:r>
            <w:r>
              <w:rPr>
                <w:sz w:val="24"/>
                <w:szCs w:val="24"/>
              </w:rPr>
              <w:tab/>
              <w:t>Provision of SEU portal accounts to all the students and faculty members.</w:t>
            </w:r>
          </w:p>
          <w:p w14:paraId="0D5733C4" w14:textId="77777777" w:rsidR="007D0439" w:rsidRDefault="00217B2F">
            <w:pPr>
              <w:spacing w:line="288" w:lineRule="auto"/>
              <w:jc w:val="both"/>
              <w:rPr>
                <w:sz w:val="24"/>
                <w:szCs w:val="24"/>
              </w:rPr>
            </w:pPr>
            <w:r>
              <w:rPr>
                <w:sz w:val="24"/>
                <w:szCs w:val="24"/>
              </w:rPr>
              <w:t>4.</w:t>
            </w:r>
            <w:r>
              <w:rPr>
                <w:sz w:val="24"/>
                <w:szCs w:val="24"/>
              </w:rPr>
              <w:tab/>
              <w:t>Blackboard system as a teaching platform with accounts for all teachers and students to manage their academic activities and conduct virtual sessions.</w:t>
            </w:r>
          </w:p>
          <w:p w14:paraId="6569A3DE" w14:textId="77777777" w:rsidR="007D0439" w:rsidRDefault="00217B2F">
            <w:pPr>
              <w:spacing w:line="288" w:lineRule="auto"/>
              <w:jc w:val="both"/>
              <w:rPr>
                <w:sz w:val="24"/>
                <w:szCs w:val="24"/>
              </w:rPr>
            </w:pPr>
            <w:r>
              <w:rPr>
                <w:sz w:val="24"/>
                <w:szCs w:val="24"/>
              </w:rPr>
              <w:t>5.</w:t>
            </w:r>
            <w:r>
              <w:rPr>
                <w:sz w:val="24"/>
                <w:szCs w:val="24"/>
              </w:rPr>
              <w:tab/>
              <w:t>Attendance, grading, E-mail, and other relevant software.</w:t>
            </w:r>
          </w:p>
          <w:p w14:paraId="20C0684C" w14:textId="77777777" w:rsidR="007D0439" w:rsidRDefault="00217B2F">
            <w:pPr>
              <w:spacing w:line="288" w:lineRule="auto"/>
              <w:jc w:val="both"/>
              <w:rPr>
                <w:sz w:val="24"/>
                <w:szCs w:val="24"/>
              </w:rPr>
            </w:pPr>
            <w:r>
              <w:rPr>
                <w:sz w:val="24"/>
                <w:szCs w:val="24"/>
              </w:rPr>
              <w:t>6.</w:t>
            </w:r>
            <w:r>
              <w:rPr>
                <w:sz w:val="24"/>
                <w:szCs w:val="24"/>
              </w:rPr>
              <w:tab/>
              <w:t>Access to Saudi Digital Library (SDL) for all students and faculty alike.</w:t>
            </w:r>
          </w:p>
          <w:p w14:paraId="106DEDA0" w14:textId="77777777" w:rsidR="007D0439" w:rsidRDefault="00217B2F" w:rsidP="1461C774">
            <w:pPr>
              <w:spacing w:line="288" w:lineRule="auto"/>
              <w:jc w:val="both"/>
              <w:rPr>
                <w:sz w:val="24"/>
                <w:szCs w:val="24"/>
                <w:lang w:val="en-US"/>
              </w:rPr>
            </w:pPr>
            <w:r w:rsidRPr="1461C774">
              <w:rPr>
                <w:sz w:val="24"/>
                <w:szCs w:val="24"/>
                <w:lang w:val="en-US"/>
              </w:rPr>
              <w:t>7.</w:t>
            </w:r>
            <w:r>
              <w:tab/>
            </w:r>
            <w:r w:rsidRPr="1461C774">
              <w:rPr>
                <w:sz w:val="24"/>
                <w:szCs w:val="24"/>
                <w:lang w:val="en-US"/>
              </w:rPr>
              <w:t>Blackboard includes full course contents for faculties and students enrolled for any particular course. This includes all needed references.</w:t>
            </w:r>
          </w:p>
          <w:p w14:paraId="6441C793" w14:textId="77777777" w:rsidR="007D0439" w:rsidRDefault="00217B2F" w:rsidP="1461C774">
            <w:pPr>
              <w:spacing w:line="288" w:lineRule="auto"/>
              <w:jc w:val="both"/>
              <w:rPr>
                <w:sz w:val="24"/>
                <w:szCs w:val="24"/>
                <w:lang w:val="en-US"/>
              </w:rPr>
            </w:pPr>
            <w:r w:rsidRPr="1461C774">
              <w:rPr>
                <w:sz w:val="24"/>
                <w:szCs w:val="24"/>
                <w:lang w:val="en-US"/>
              </w:rPr>
              <w:t>8.</w:t>
            </w:r>
            <w:r>
              <w:tab/>
            </w:r>
            <w:r w:rsidRPr="1461C774">
              <w:rPr>
                <w:sz w:val="24"/>
                <w:szCs w:val="24"/>
                <w:lang w:val="en-US"/>
              </w:rPr>
              <w:t>Online books are available from WileyPlus, with which the University has a contract.</w:t>
            </w:r>
          </w:p>
          <w:p w14:paraId="4A9231F0" w14:textId="77777777" w:rsidR="007D0439" w:rsidRDefault="00217B2F">
            <w:pPr>
              <w:spacing w:line="288" w:lineRule="auto"/>
              <w:jc w:val="both"/>
              <w:rPr>
                <w:sz w:val="24"/>
                <w:szCs w:val="24"/>
              </w:rPr>
            </w:pPr>
            <w:r>
              <w:rPr>
                <w:sz w:val="24"/>
                <w:szCs w:val="24"/>
              </w:rPr>
              <w:t>9.</w:t>
            </w:r>
            <w:r>
              <w:rPr>
                <w:sz w:val="24"/>
                <w:szCs w:val="24"/>
              </w:rPr>
              <w:tab/>
              <w:t>The CCI college also offers hard copies of textbooks to faculty members.</w:t>
            </w:r>
          </w:p>
          <w:p w14:paraId="65928E5D" w14:textId="77777777" w:rsidR="007D0439" w:rsidRDefault="00217B2F" w:rsidP="1461C774">
            <w:pPr>
              <w:spacing w:line="288" w:lineRule="auto"/>
              <w:jc w:val="both"/>
              <w:rPr>
                <w:sz w:val="24"/>
                <w:szCs w:val="24"/>
                <w:lang w:val="en-US"/>
              </w:rPr>
            </w:pPr>
            <w:r w:rsidRPr="1461C774">
              <w:rPr>
                <w:sz w:val="24"/>
                <w:szCs w:val="24"/>
                <w:lang w:val="en-US"/>
              </w:rPr>
              <w:t>In addition, the SEU has a collection development policy where the librarians communicate with stakeholders to identify strengths and weaknesses to best align the collection with current research and curricular needs. The librarian makes final purchasing decisions with input from the administration, faculty, and students.</w:t>
            </w:r>
          </w:p>
          <w:p w14:paraId="426C7F3E" w14:textId="77777777" w:rsidR="007D0439" w:rsidRDefault="007D0439">
            <w:pPr>
              <w:spacing w:line="288" w:lineRule="auto"/>
              <w:jc w:val="both"/>
              <w:rPr>
                <w:sz w:val="24"/>
                <w:szCs w:val="24"/>
              </w:rPr>
            </w:pPr>
          </w:p>
          <w:p w14:paraId="575A5838" w14:textId="77777777" w:rsidR="007D0439" w:rsidRDefault="00217B2F" w:rsidP="1461C774">
            <w:pPr>
              <w:spacing w:line="288" w:lineRule="auto"/>
              <w:jc w:val="both"/>
              <w:rPr>
                <w:sz w:val="24"/>
                <w:szCs w:val="24"/>
                <w:lang w:val="en-US"/>
              </w:rPr>
            </w:pPr>
            <w:r w:rsidRPr="1461C774">
              <w:rPr>
                <w:sz w:val="24"/>
                <w:szCs w:val="24"/>
                <w:lang w:val="en-US"/>
              </w:rPr>
              <w:t>The SEU librarian brings new resources to the attention of different stakeholders for consideration, coordinates trials to electronic resources, negotiates site licenses and user agreements, maintains current subscription lists as well as works with select consortia/SEU to share resources.</w:t>
            </w:r>
          </w:p>
          <w:p w14:paraId="3FF74F5C" w14:textId="77777777" w:rsidR="007D0439" w:rsidRDefault="007D0439">
            <w:pPr>
              <w:spacing w:line="288" w:lineRule="auto"/>
              <w:jc w:val="both"/>
              <w:rPr>
                <w:sz w:val="24"/>
                <w:szCs w:val="24"/>
              </w:rPr>
            </w:pPr>
          </w:p>
          <w:p w14:paraId="0DAC4F4C" w14:textId="77777777" w:rsidR="007D0439" w:rsidRDefault="00217B2F">
            <w:pPr>
              <w:spacing w:line="288" w:lineRule="auto"/>
              <w:jc w:val="both"/>
              <w:rPr>
                <w:sz w:val="24"/>
                <w:szCs w:val="24"/>
              </w:rPr>
            </w:pPr>
            <w:r>
              <w:rPr>
                <w:sz w:val="24"/>
                <w:szCs w:val="24"/>
              </w:rPr>
              <w:t>The following selection criteria are considered when evaluating resources:</w:t>
            </w:r>
          </w:p>
          <w:p w14:paraId="266AC60A" w14:textId="77777777" w:rsidR="007D0439" w:rsidRDefault="00217B2F">
            <w:pPr>
              <w:spacing w:line="288" w:lineRule="auto"/>
              <w:jc w:val="both"/>
              <w:rPr>
                <w:sz w:val="24"/>
                <w:szCs w:val="24"/>
              </w:rPr>
            </w:pPr>
            <w:r>
              <w:rPr>
                <w:sz w:val="24"/>
                <w:szCs w:val="24"/>
              </w:rPr>
              <w:t>•</w:t>
            </w:r>
            <w:r>
              <w:rPr>
                <w:sz w:val="24"/>
                <w:szCs w:val="24"/>
              </w:rPr>
              <w:tab/>
              <w:t>Facilitation of online teaching and learning.</w:t>
            </w:r>
          </w:p>
          <w:p w14:paraId="693C46A5" w14:textId="77777777" w:rsidR="007D0439" w:rsidRDefault="00217B2F">
            <w:pPr>
              <w:spacing w:line="288" w:lineRule="auto"/>
              <w:jc w:val="both"/>
              <w:rPr>
                <w:sz w:val="24"/>
                <w:szCs w:val="24"/>
              </w:rPr>
            </w:pPr>
            <w:r>
              <w:rPr>
                <w:sz w:val="24"/>
                <w:szCs w:val="24"/>
              </w:rPr>
              <w:t>•</w:t>
            </w:r>
            <w:r>
              <w:rPr>
                <w:sz w:val="24"/>
                <w:szCs w:val="24"/>
              </w:rPr>
              <w:tab/>
              <w:t>Provision of relevance to the existing collection’s strengths and weaknesses.</w:t>
            </w:r>
          </w:p>
          <w:p w14:paraId="486F200D" w14:textId="77777777" w:rsidR="007D0439" w:rsidRDefault="00217B2F">
            <w:pPr>
              <w:spacing w:line="288" w:lineRule="auto"/>
              <w:jc w:val="both"/>
              <w:rPr>
                <w:sz w:val="24"/>
                <w:szCs w:val="24"/>
              </w:rPr>
            </w:pPr>
            <w:r>
              <w:rPr>
                <w:sz w:val="24"/>
                <w:szCs w:val="24"/>
              </w:rPr>
              <w:t>•</w:t>
            </w:r>
            <w:r>
              <w:rPr>
                <w:sz w:val="24"/>
                <w:szCs w:val="24"/>
              </w:rPr>
              <w:tab/>
              <w:t>Restrictions on the number of users, simultaneous users, or access points.</w:t>
            </w:r>
          </w:p>
          <w:p w14:paraId="6A2D7314" w14:textId="77777777" w:rsidR="007D0439" w:rsidRDefault="00217B2F" w:rsidP="1461C774">
            <w:pPr>
              <w:spacing w:line="288" w:lineRule="auto"/>
              <w:jc w:val="both"/>
              <w:rPr>
                <w:sz w:val="24"/>
                <w:szCs w:val="24"/>
                <w:lang w:val="en-US"/>
              </w:rPr>
            </w:pPr>
            <w:r w:rsidRPr="1461C774">
              <w:rPr>
                <w:sz w:val="24"/>
                <w:szCs w:val="24"/>
                <w:lang w:val="en-US"/>
              </w:rPr>
              <w:t>•</w:t>
            </w:r>
            <w:r>
              <w:tab/>
            </w:r>
            <w:r w:rsidRPr="1461C774">
              <w:rPr>
                <w:sz w:val="24"/>
                <w:szCs w:val="24"/>
                <w:lang w:val="en-US"/>
              </w:rPr>
              <w:t>Delivery to users in a timely and convenient manner.</w:t>
            </w:r>
          </w:p>
          <w:p w14:paraId="6CA4B6BB" w14:textId="77777777" w:rsidR="007D0439" w:rsidRDefault="00217B2F">
            <w:pPr>
              <w:spacing w:line="288" w:lineRule="auto"/>
              <w:jc w:val="both"/>
              <w:rPr>
                <w:sz w:val="24"/>
                <w:szCs w:val="24"/>
              </w:rPr>
            </w:pPr>
            <w:r>
              <w:rPr>
                <w:sz w:val="24"/>
                <w:szCs w:val="24"/>
              </w:rPr>
              <w:t>•</w:t>
            </w:r>
            <w:r>
              <w:rPr>
                <w:sz w:val="24"/>
                <w:szCs w:val="24"/>
              </w:rPr>
              <w:tab/>
              <w:t>Affordability, or comparative cost including the cost of acquisition, licensing, maintenance, service, and potential preservation.</w:t>
            </w:r>
          </w:p>
          <w:p w14:paraId="0603166E" w14:textId="77777777" w:rsidR="007D0439" w:rsidRDefault="00217B2F">
            <w:pPr>
              <w:spacing w:line="288" w:lineRule="auto"/>
              <w:jc w:val="both"/>
              <w:rPr>
                <w:sz w:val="24"/>
                <w:szCs w:val="24"/>
              </w:rPr>
            </w:pPr>
            <w:r>
              <w:rPr>
                <w:sz w:val="24"/>
                <w:szCs w:val="24"/>
              </w:rPr>
              <w:t>•</w:t>
            </w:r>
            <w:r>
              <w:rPr>
                <w:sz w:val="24"/>
                <w:szCs w:val="24"/>
              </w:rPr>
              <w:tab/>
              <w:t>Availability of technical support and acceptable licensing requirements.</w:t>
            </w:r>
          </w:p>
          <w:p w14:paraId="3F801C0E" w14:textId="77777777" w:rsidR="007D0439" w:rsidRDefault="007D0439">
            <w:pPr>
              <w:spacing w:line="288" w:lineRule="auto"/>
              <w:jc w:val="both"/>
              <w:rPr>
                <w:sz w:val="24"/>
                <w:szCs w:val="24"/>
              </w:rPr>
            </w:pPr>
          </w:p>
          <w:p w14:paraId="30C1115D" w14:textId="77777777" w:rsidR="007D0439" w:rsidRDefault="00217B2F">
            <w:pPr>
              <w:spacing w:line="288" w:lineRule="auto"/>
              <w:jc w:val="both"/>
              <w:rPr>
                <w:sz w:val="24"/>
                <w:szCs w:val="24"/>
              </w:rPr>
            </w:pPr>
            <w:r>
              <w:rPr>
                <w:sz w:val="24"/>
                <w:szCs w:val="24"/>
              </w:rPr>
              <w:t>In addition, the SEU has a subscription to the SDL to provide E-books and other publications for all its employees and students, where each SEU’s employee or student can access SDL and directly download scientific references. The SDL can be accessed via the available icon on the SEU’s homepage or directly from their website.</w:t>
            </w:r>
          </w:p>
          <w:p w14:paraId="79C3F32D" w14:textId="77777777" w:rsidR="007D0439" w:rsidRDefault="007D0439">
            <w:pPr>
              <w:spacing w:line="288" w:lineRule="auto"/>
              <w:jc w:val="both"/>
              <w:rPr>
                <w:sz w:val="24"/>
                <w:szCs w:val="24"/>
              </w:rPr>
            </w:pPr>
          </w:p>
          <w:p w14:paraId="6D54EFBE" w14:textId="77777777" w:rsidR="007D0439" w:rsidRDefault="00217B2F" w:rsidP="1461C774">
            <w:pPr>
              <w:spacing w:line="288" w:lineRule="auto"/>
              <w:jc w:val="both"/>
              <w:rPr>
                <w:sz w:val="28"/>
                <w:szCs w:val="28"/>
                <w:lang w:val="en-US"/>
              </w:rPr>
            </w:pPr>
            <w:r w:rsidRPr="1461C774">
              <w:rPr>
                <w:sz w:val="24"/>
                <w:szCs w:val="24"/>
                <w:lang w:val="en-US"/>
              </w:rPr>
              <w:t xml:space="preserve">It is mandatory for all classes to be held in professionally designed classrooms during the face-to-face hour. Each class is equipped with an electronic podium with the facility to record lecture and sound control apart from other features. Each classroom is connected to the Internet. Multimedia support is available in every classroom. In addition, each classroom is equipped with general </w:t>
            </w:r>
            <w:r w:rsidRPr="1461C774">
              <w:rPr>
                <w:sz w:val="24"/>
                <w:szCs w:val="24"/>
                <w:lang w:val="en-US"/>
              </w:rPr>
              <w:lastRenderedPageBreak/>
              <w:t>amenities like air- conditioning, sufficient lighting, and proper sitting arrangements. All classrooms are regularly monitored to ensure that none of the assets is in bad or disorderly shape</w:t>
            </w:r>
          </w:p>
        </w:tc>
      </w:tr>
    </w:tbl>
    <w:p w14:paraId="7DD7A378" w14:textId="77777777" w:rsidR="007D0439" w:rsidRDefault="00217B2F">
      <w:pPr>
        <w:spacing w:after="0"/>
        <w:rPr>
          <w:b/>
          <w:color w:val="52B5C2"/>
          <w:sz w:val="28"/>
          <w:szCs w:val="28"/>
        </w:rPr>
      </w:pPr>
      <w:r>
        <w:rPr>
          <w:b/>
          <w:color w:val="52B5C2"/>
          <w:sz w:val="28"/>
          <w:szCs w:val="28"/>
        </w:rPr>
        <w:lastRenderedPageBreak/>
        <w:t>3. Procedures to ensure a healthy and safe learning environment:</w:t>
      </w:r>
    </w:p>
    <w:p w14:paraId="54A7344B" w14:textId="77777777" w:rsidR="007D0439" w:rsidRDefault="00217B2F">
      <w:pPr>
        <w:spacing w:after="0" w:line="288" w:lineRule="auto"/>
        <w:jc w:val="both"/>
        <w:rPr>
          <w:sz w:val="20"/>
          <w:szCs w:val="20"/>
        </w:rPr>
      </w:pPr>
      <w:r>
        <w:rPr>
          <w:sz w:val="20"/>
          <w:szCs w:val="20"/>
        </w:rPr>
        <w:t>(According to the nature of the program)</w:t>
      </w:r>
    </w:p>
    <w:tbl>
      <w:tblPr>
        <w:tblStyle w:val="aff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236E042A" w14:textId="77777777" w:rsidTr="1461C774">
        <w:tc>
          <w:tcPr>
            <w:tcW w:w="9628" w:type="dxa"/>
          </w:tcPr>
          <w:p w14:paraId="2D8E0B45" w14:textId="77777777" w:rsidR="007D0439" w:rsidRDefault="00217B2F" w:rsidP="1461C774">
            <w:pPr>
              <w:spacing w:line="288" w:lineRule="auto"/>
              <w:jc w:val="both"/>
              <w:rPr>
                <w:sz w:val="24"/>
                <w:szCs w:val="24"/>
                <w:lang w:val="en-US"/>
              </w:rPr>
            </w:pPr>
            <w:r w:rsidRPr="1461C774">
              <w:rPr>
                <w:sz w:val="24"/>
                <w:szCs w:val="24"/>
                <w:lang w:val="en-US"/>
              </w:rPr>
              <w:t>Maintaining a safe and healthy environment is a priority for the SEU. This will positively impact the learners and make them successful in their study. In this regard, the SEU maintains the safety of the university buildings and the safety of university staff from fire situations, prevent losses, prevent detention inside elevators, maintains environmental integrity, and follow up and organizes the work of the safety project.</w:t>
            </w:r>
          </w:p>
          <w:p w14:paraId="3D5330BB" w14:textId="77777777" w:rsidR="007D0439" w:rsidRDefault="00217B2F">
            <w:pPr>
              <w:spacing w:line="288" w:lineRule="auto"/>
              <w:jc w:val="both"/>
              <w:rPr>
                <w:sz w:val="24"/>
                <w:szCs w:val="24"/>
              </w:rPr>
            </w:pPr>
            <w:r>
              <w:rPr>
                <w:sz w:val="24"/>
                <w:szCs w:val="24"/>
              </w:rPr>
              <w:t xml:space="preserve">The SEU Safety Department ensures that the alarms are valid in coordination with the concerned authority, ensures the fire equipment is valid, set up safety and firefighting shifts, prepares evacuation plans for the buildings during the fire, God forbid, and cooperates with civil defense and red crescent. Kindly refer to </w:t>
            </w:r>
            <w:hyperlink r:id="rId15">
              <w:r>
                <w:rPr>
                  <w:color w:val="0563C1"/>
                  <w:sz w:val="24"/>
                  <w:szCs w:val="24"/>
                  <w:u w:val="single"/>
                </w:rPr>
                <w:t>https://seu.edu.sa/aosas/en/home/</w:t>
              </w:r>
            </w:hyperlink>
            <w:r>
              <w:rPr>
                <w:sz w:val="24"/>
                <w:szCs w:val="24"/>
              </w:rPr>
              <w:t xml:space="preserve">   for more details.</w:t>
            </w:r>
          </w:p>
          <w:p w14:paraId="3B814788" w14:textId="77777777" w:rsidR="007D0439" w:rsidRDefault="007D0439">
            <w:pPr>
              <w:spacing w:line="288" w:lineRule="auto"/>
              <w:jc w:val="both"/>
              <w:rPr>
                <w:sz w:val="24"/>
                <w:szCs w:val="24"/>
              </w:rPr>
            </w:pPr>
          </w:p>
          <w:p w14:paraId="69A1FED3" w14:textId="77777777" w:rsidR="007D0439" w:rsidRDefault="00217B2F" w:rsidP="1461C774">
            <w:pPr>
              <w:spacing w:line="288" w:lineRule="auto"/>
              <w:jc w:val="both"/>
              <w:rPr>
                <w:sz w:val="24"/>
                <w:szCs w:val="24"/>
                <w:lang w:val="en-US"/>
              </w:rPr>
            </w:pPr>
            <w:r w:rsidRPr="1461C774">
              <w:rPr>
                <w:sz w:val="24"/>
                <w:szCs w:val="24"/>
                <w:lang w:val="en-US"/>
              </w:rPr>
              <w:t xml:space="preserve">In addition, the SEU pays great attention to all aspects of its members' care, especially with regard to health services. For example, there is an evening clinic that treats emergencies. Kindly refer to </w:t>
            </w:r>
            <w:hyperlink r:id="rId16">
              <w:r w:rsidRPr="1461C774">
                <w:rPr>
                  <w:color w:val="0563C1"/>
                  <w:sz w:val="24"/>
                  <w:szCs w:val="24"/>
                  <w:u w:val="single"/>
                  <w:lang w:val="en-US"/>
                </w:rPr>
                <w:t>https://seu.edu.sa/aoms/en/home/</w:t>
              </w:r>
            </w:hyperlink>
            <w:r w:rsidRPr="1461C774">
              <w:rPr>
                <w:sz w:val="24"/>
                <w:szCs w:val="24"/>
                <w:lang w:val="en-US"/>
              </w:rPr>
              <w:t>for more details.</w:t>
            </w:r>
          </w:p>
          <w:p w14:paraId="06B9DD5E" w14:textId="77777777" w:rsidR="007D0439" w:rsidRDefault="007D0439">
            <w:pPr>
              <w:spacing w:line="288" w:lineRule="auto"/>
              <w:jc w:val="both"/>
              <w:rPr>
                <w:sz w:val="28"/>
                <w:szCs w:val="28"/>
              </w:rPr>
            </w:pPr>
          </w:p>
        </w:tc>
      </w:tr>
    </w:tbl>
    <w:p w14:paraId="4EA28EC2" w14:textId="77777777" w:rsidR="007D0439" w:rsidRDefault="007D0439">
      <w:pPr>
        <w:spacing w:after="0" w:line="288" w:lineRule="auto"/>
        <w:jc w:val="both"/>
        <w:rPr>
          <w:sz w:val="20"/>
          <w:szCs w:val="20"/>
        </w:rPr>
      </w:pPr>
    </w:p>
    <w:p w14:paraId="4D4B779A" w14:textId="77777777" w:rsidR="007D0439" w:rsidRDefault="00217B2F">
      <w:pPr>
        <w:pStyle w:val="1"/>
        <w:spacing w:before="0" w:line="360" w:lineRule="auto"/>
        <w:rPr>
          <w:b/>
          <w:color w:val="4C3D8E"/>
        </w:rPr>
      </w:pPr>
      <w:bookmarkStart w:id="10" w:name="_Toc208340106"/>
      <w:r>
        <w:rPr>
          <w:b/>
          <w:color w:val="4C3D8E"/>
        </w:rPr>
        <w:t>G. Program Quality Assurance:</w:t>
      </w:r>
      <w:bookmarkEnd w:id="10"/>
      <w:r>
        <w:rPr>
          <w:b/>
          <w:color w:val="4C3D8E"/>
        </w:rPr>
        <w:t xml:space="preserve"> </w:t>
      </w:r>
    </w:p>
    <w:p w14:paraId="63382197" w14:textId="77777777" w:rsidR="007D0439" w:rsidRDefault="00217B2F">
      <w:pPr>
        <w:spacing w:after="0"/>
        <w:rPr>
          <w:b/>
          <w:color w:val="52B5C2"/>
          <w:sz w:val="28"/>
          <w:szCs w:val="28"/>
        </w:rPr>
      </w:pPr>
      <w:r>
        <w:rPr>
          <w:b/>
          <w:color w:val="52B5C2"/>
          <w:sz w:val="28"/>
          <w:szCs w:val="28"/>
        </w:rPr>
        <w:t>1. Program Quality Assurance System:</w:t>
      </w:r>
    </w:p>
    <w:p w14:paraId="7B6D851A" w14:textId="77777777" w:rsidR="007D0439" w:rsidRDefault="00217B2F">
      <w:pPr>
        <w:spacing w:after="0" w:line="240" w:lineRule="auto"/>
        <w:rPr>
          <w:color w:val="000000"/>
          <w:sz w:val="12"/>
          <w:szCs w:val="12"/>
        </w:rPr>
      </w:pPr>
      <w:r>
        <w:rPr>
          <w:sz w:val="24"/>
          <w:szCs w:val="24"/>
        </w:rPr>
        <w:t>Provide a link to the quality assurance manual.</w:t>
      </w:r>
    </w:p>
    <w:tbl>
      <w:tblPr>
        <w:tblStyle w:val="aff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732FFC22" w14:textId="77777777">
        <w:tc>
          <w:tcPr>
            <w:tcW w:w="9628" w:type="dxa"/>
          </w:tcPr>
          <w:p w14:paraId="33984230" w14:textId="6A67ABE1" w:rsidR="007D0439" w:rsidRDefault="00217B2F" w:rsidP="000D7FF0">
            <w:pPr>
              <w:widowControl w:val="0"/>
              <w:pBdr>
                <w:top w:val="nil"/>
                <w:left w:val="nil"/>
                <w:bottom w:val="nil"/>
                <w:right w:val="nil"/>
                <w:between w:val="nil"/>
              </w:pBdr>
              <w:spacing w:line="300" w:lineRule="auto"/>
              <w:ind w:left="110" w:right="118"/>
              <w:rPr>
                <w:sz w:val="28"/>
                <w:szCs w:val="28"/>
              </w:rPr>
            </w:pPr>
            <w:r>
              <w:rPr>
                <w:rFonts w:ascii="Times New Roman" w:eastAsia="Times New Roman" w:hAnsi="Times New Roman" w:cs="Times New Roman"/>
                <w:color w:val="000000"/>
                <w:sz w:val="24"/>
                <w:szCs w:val="24"/>
              </w:rPr>
              <w:t xml:space="preserve">The MCS program quality assurance system can be accessed from </w:t>
            </w:r>
            <w:hyperlink r:id="rId17" w:history="1">
              <w:r w:rsidRPr="004F2453">
                <w:rPr>
                  <w:rStyle w:val="Hyperlink"/>
                  <w:rFonts w:ascii="Times New Roman" w:eastAsia="Times New Roman" w:hAnsi="Times New Roman" w:cs="Times New Roman"/>
                  <w:sz w:val="24"/>
                  <w:szCs w:val="24"/>
                </w:rPr>
                <w:t>here</w:t>
              </w:r>
            </w:hyperlink>
            <w:r>
              <w:rPr>
                <w:rFonts w:ascii="Times New Roman" w:eastAsia="Times New Roman" w:hAnsi="Times New Roman" w:cs="Times New Roman"/>
                <w:color w:val="001F5F"/>
                <w:sz w:val="24"/>
                <w:szCs w:val="24"/>
              </w:rPr>
              <w:t>. The quality assurance a</w:t>
            </w:r>
            <w:r>
              <w:rPr>
                <w:rFonts w:ascii="Times New Roman" w:eastAsia="Times New Roman" w:hAnsi="Times New Roman" w:cs="Times New Roman"/>
                <w:color w:val="000000"/>
                <w:sz w:val="24"/>
                <w:szCs w:val="24"/>
              </w:rPr>
              <w:t>t all CCI programs follows the SEU quality assurance system, which can be accessed via the link:</w:t>
            </w:r>
            <w:r w:rsidR="000D7FF0">
              <w:rPr>
                <w:rFonts w:ascii="Times New Roman" w:eastAsia="Times New Roman" w:hAnsi="Times New Roman" w:cs="Times New Roman"/>
                <w:color w:val="000000"/>
                <w:sz w:val="24"/>
                <w:szCs w:val="24"/>
              </w:rPr>
              <w:t xml:space="preserve"> </w:t>
            </w:r>
            <w:r>
              <w:rPr>
                <w:color w:val="0000FF"/>
                <w:sz w:val="24"/>
                <w:szCs w:val="24"/>
              </w:rPr>
              <w:t>https://seu.edu.sa/media/6277/quality-assurance-guide.pdf</w:t>
            </w:r>
          </w:p>
        </w:tc>
      </w:tr>
    </w:tbl>
    <w:p w14:paraId="12E8963F" w14:textId="77777777" w:rsidR="007D0439" w:rsidRDefault="007D0439">
      <w:pPr>
        <w:spacing w:after="0"/>
        <w:rPr>
          <w:b/>
          <w:color w:val="52B5C2"/>
          <w:sz w:val="28"/>
          <w:szCs w:val="28"/>
        </w:rPr>
      </w:pPr>
    </w:p>
    <w:p w14:paraId="7FD8A5F5" w14:textId="77777777" w:rsidR="007D0439" w:rsidRDefault="00217B2F">
      <w:pPr>
        <w:spacing w:after="0"/>
        <w:rPr>
          <w:b/>
          <w:color w:val="52B5C2"/>
          <w:sz w:val="28"/>
          <w:szCs w:val="28"/>
        </w:rPr>
      </w:pPr>
      <w:r>
        <w:rPr>
          <w:b/>
          <w:color w:val="52B5C2"/>
          <w:sz w:val="28"/>
          <w:szCs w:val="28"/>
        </w:rPr>
        <w:t>2. Program Quality Monitoring Procedures:</w:t>
      </w:r>
    </w:p>
    <w:tbl>
      <w:tblPr>
        <w:tblStyle w:val="aff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35978981" w14:textId="77777777" w:rsidTr="094EA302">
        <w:tc>
          <w:tcPr>
            <w:tcW w:w="9628" w:type="dxa"/>
          </w:tcPr>
          <w:p w14:paraId="35639540" w14:textId="77777777" w:rsidR="007D0439" w:rsidRDefault="00217B2F" w:rsidP="1461C774">
            <w:pPr>
              <w:widowControl w:val="0"/>
              <w:pBdr>
                <w:top w:val="nil"/>
                <w:left w:val="nil"/>
                <w:bottom w:val="nil"/>
                <w:right w:val="nil"/>
                <w:between w:val="nil"/>
              </w:pBdr>
              <w:spacing w:before="120" w:line="300" w:lineRule="auto"/>
              <w:ind w:left="115" w:right="72"/>
              <w:jc w:val="both"/>
              <w:rPr>
                <w:color w:val="000000"/>
                <w:sz w:val="24"/>
                <w:szCs w:val="24"/>
                <w:lang w:val="en-US"/>
              </w:rPr>
            </w:pPr>
            <w:r w:rsidRPr="1461C774">
              <w:rPr>
                <w:color w:val="000000" w:themeColor="text1"/>
                <w:sz w:val="24"/>
                <w:szCs w:val="24"/>
                <w:lang w:val="en-US"/>
              </w:rPr>
              <w:t>The MCS program has an assessment plan that links course‐based and external assessments with the program learning outcomes. This faculty‐driven process collects data in the courses using an electronic rubric‐based tool integrated with the Blackboard learning environment, to automatically track, record, and tally instructor‐evaluated work and provides students with comprehensive feedback of their submission and faculty comments. Data collected from the rubrics is aligned with the program learning outcomes. At the end of each semester, the assessment data is prepared in a Learning Outcomes and Quality Indicator report. The reports are then reviewed by instructors and academic leadership to determine necessary changes to the curriculum, learning activities, and planned outcomes.</w:t>
            </w:r>
          </w:p>
          <w:p w14:paraId="48618BCB" w14:textId="77777777" w:rsidR="007D0439" w:rsidRDefault="00217B2F" w:rsidP="1461C774">
            <w:pPr>
              <w:widowControl w:val="0"/>
              <w:pBdr>
                <w:top w:val="nil"/>
                <w:left w:val="nil"/>
                <w:bottom w:val="nil"/>
                <w:right w:val="nil"/>
                <w:between w:val="nil"/>
              </w:pBdr>
              <w:spacing w:before="4" w:line="300" w:lineRule="auto"/>
              <w:ind w:left="110" w:right="76"/>
              <w:jc w:val="both"/>
              <w:rPr>
                <w:color w:val="000000"/>
                <w:sz w:val="24"/>
                <w:szCs w:val="24"/>
                <w:lang w:val="en-US"/>
              </w:rPr>
            </w:pPr>
            <w:r w:rsidRPr="1461C774">
              <w:rPr>
                <w:color w:val="000000" w:themeColor="text1"/>
                <w:sz w:val="24"/>
                <w:szCs w:val="24"/>
                <w:lang w:val="en-US"/>
              </w:rPr>
              <w:lastRenderedPageBreak/>
              <w:t>The assessment plan allows faculty to analyze assessment data and make program improvements for each learning outcome. Regular meetings are held among faculty and academic leadership to determine any needed changes in curriculum, learning activities, or planned outcomes. The results of the assessment process and the faculty and academic leadership recommendations for changes are reported to the college council and curriculum committee.</w:t>
            </w:r>
          </w:p>
          <w:p w14:paraId="613CD8E4" w14:textId="77777777" w:rsidR="007D0439" w:rsidRDefault="00217B2F" w:rsidP="1461C774">
            <w:pPr>
              <w:widowControl w:val="0"/>
              <w:pBdr>
                <w:top w:val="nil"/>
                <w:left w:val="nil"/>
                <w:bottom w:val="nil"/>
                <w:right w:val="nil"/>
                <w:between w:val="nil"/>
              </w:pBdr>
              <w:spacing w:before="120" w:line="300" w:lineRule="auto"/>
              <w:ind w:left="115" w:right="72"/>
              <w:jc w:val="both"/>
              <w:rPr>
                <w:rFonts w:ascii="Times New Roman" w:eastAsia="Times New Roman" w:hAnsi="Times New Roman" w:cs="Times New Roman"/>
                <w:color w:val="000000"/>
                <w:sz w:val="24"/>
                <w:szCs w:val="24"/>
                <w:lang w:val="en-US"/>
              </w:rPr>
            </w:pPr>
            <w:r w:rsidRPr="1461C774">
              <w:rPr>
                <w:color w:val="000000" w:themeColor="text1"/>
                <w:sz w:val="24"/>
                <w:szCs w:val="24"/>
                <w:lang w:val="en-US"/>
              </w:rPr>
              <w:t>Student learning is monitored twice a year to determine if changes in curriculum, teaching, or operational modifications are needed. The learning assessment process is linked to the annual</w:t>
            </w:r>
            <w:r w:rsidRPr="1461C774">
              <w:rPr>
                <w:rFonts w:ascii="Times New Roman" w:eastAsia="Times New Roman" w:hAnsi="Times New Roman" w:cs="Times New Roman"/>
                <w:color w:val="000000" w:themeColor="text1"/>
                <w:sz w:val="24"/>
                <w:szCs w:val="24"/>
                <w:lang w:val="en-US"/>
              </w:rPr>
              <w:t xml:space="preserve"> </w:t>
            </w:r>
            <w:r w:rsidRPr="1461C774">
              <w:rPr>
                <w:color w:val="000000" w:themeColor="text1"/>
                <w:sz w:val="24"/>
                <w:szCs w:val="24"/>
                <w:lang w:val="en-US"/>
              </w:rPr>
              <w:t>Academic Program Action Plan to provide an opportunity to develop a meaningful dialogue about student learning and program relevance and cohesion with the institution’s strategic plan and budget process.</w:t>
            </w:r>
          </w:p>
          <w:p w14:paraId="76597D1D" w14:textId="77777777" w:rsidR="007D0439" w:rsidRDefault="00217B2F">
            <w:pPr>
              <w:spacing w:line="288" w:lineRule="auto"/>
              <w:jc w:val="both"/>
              <w:rPr>
                <w:b/>
                <w:sz w:val="24"/>
                <w:szCs w:val="24"/>
              </w:rPr>
            </w:pPr>
            <w:r>
              <w:rPr>
                <w:b/>
                <w:sz w:val="24"/>
                <w:szCs w:val="24"/>
              </w:rPr>
              <w:t>Periodic Review of the MCS program and its courses</w:t>
            </w:r>
          </w:p>
          <w:p w14:paraId="6221BD04" w14:textId="77777777" w:rsidR="007D0439" w:rsidRDefault="00217B2F" w:rsidP="1461C774">
            <w:pPr>
              <w:widowControl w:val="0"/>
              <w:pBdr>
                <w:top w:val="nil"/>
                <w:left w:val="nil"/>
                <w:bottom w:val="nil"/>
                <w:right w:val="nil"/>
                <w:between w:val="nil"/>
              </w:pBdr>
              <w:spacing w:before="120" w:line="300" w:lineRule="auto"/>
              <w:ind w:left="115" w:right="72"/>
              <w:jc w:val="both"/>
              <w:rPr>
                <w:rFonts w:ascii="Times New Roman" w:eastAsia="Times New Roman" w:hAnsi="Times New Roman" w:cs="Times New Roman"/>
                <w:color w:val="000000"/>
                <w:sz w:val="24"/>
                <w:szCs w:val="24"/>
                <w:lang w:val="en-US"/>
              </w:rPr>
            </w:pPr>
            <w:r w:rsidRPr="1461C774">
              <w:rPr>
                <w:rFonts w:ascii="Times New Roman" w:eastAsia="Times New Roman" w:hAnsi="Times New Roman" w:cs="Times New Roman"/>
                <w:color w:val="000000" w:themeColor="text1"/>
                <w:sz w:val="24"/>
                <w:szCs w:val="24"/>
                <w:lang w:val="en-US"/>
              </w:rPr>
              <w:t>The periodic review of the MCS program and its courses is a continuous process through which the program and the 12 courses are reviewed each semester. At the end of each semester, the course reports are completed and submitted at the beginning of the next semester. In addition, the annual program report is prepared at the end of the academic year, which includes the results of student and faculty, and other stakeholders’ surveys. The completed course reports are reviewed and analyzed by the course coordinators and department chairman to make necessary improvements.</w:t>
            </w:r>
          </w:p>
          <w:p w14:paraId="435D297B" w14:textId="77777777" w:rsidR="007D0439" w:rsidRDefault="00217B2F" w:rsidP="1461C774">
            <w:pPr>
              <w:widowControl w:val="0"/>
              <w:pBdr>
                <w:top w:val="nil"/>
                <w:left w:val="nil"/>
                <w:bottom w:val="nil"/>
                <w:right w:val="nil"/>
                <w:between w:val="nil"/>
              </w:pBdr>
              <w:spacing w:before="120" w:line="300" w:lineRule="auto"/>
              <w:ind w:left="115" w:right="72"/>
              <w:jc w:val="both"/>
              <w:rPr>
                <w:rFonts w:ascii="Times New Roman" w:eastAsia="Times New Roman" w:hAnsi="Times New Roman" w:cs="Times New Roman"/>
                <w:color w:val="000000"/>
                <w:sz w:val="24"/>
                <w:szCs w:val="24"/>
                <w:lang w:val="en-US"/>
              </w:rPr>
            </w:pPr>
            <w:r w:rsidRPr="1461C774">
              <w:rPr>
                <w:rFonts w:ascii="Times New Roman" w:eastAsia="Times New Roman" w:hAnsi="Times New Roman" w:cs="Times New Roman"/>
                <w:color w:val="000000" w:themeColor="text1"/>
                <w:sz w:val="24"/>
                <w:szCs w:val="24"/>
                <w:lang w:val="en-US"/>
              </w:rPr>
              <w:t>As mentioned above, at the level of the MCS program, the process of the course and program monitoring is a continuous process, which takes place every semester. These course reports are used as key references for making decisions to improve the program. The periodic review is used to conduct periodic self-studies of the program, which contributes to the process of reviewing developments and changes in the program during the previous period. The course coordinators, together with the department chairman, who are responsible for following up the development of the MCS program and its courses must verify the following:</w:t>
            </w:r>
          </w:p>
          <w:p w14:paraId="680D2428" w14:textId="77777777" w:rsidR="007D0439" w:rsidRDefault="00217B2F">
            <w:pPr>
              <w:spacing w:line="288" w:lineRule="auto"/>
              <w:jc w:val="both"/>
              <w:rPr>
                <w:sz w:val="24"/>
                <w:szCs w:val="24"/>
              </w:rPr>
            </w:pPr>
            <w:r>
              <w:rPr>
                <w:sz w:val="24"/>
                <w:szCs w:val="24"/>
              </w:rPr>
              <w:t>•</w:t>
            </w:r>
            <w:r>
              <w:rPr>
                <w:sz w:val="24"/>
                <w:szCs w:val="24"/>
              </w:rPr>
              <w:tab/>
              <w:t>The course specifications are compatible with the program specification.</w:t>
            </w:r>
          </w:p>
          <w:p w14:paraId="5B30EF84" w14:textId="77777777" w:rsidR="007D0439" w:rsidRDefault="00217B2F">
            <w:pPr>
              <w:spacing w:line="288" w:lineRule="auto"/>
              <w:jc w:val="both"/>
              <w:rPr>
                <w:sz w:val="24"/>
                <w:szCs w:val="24"/>
              </w:rPr>
            </w:pPr>
            <w:r>
              <w:rPr>
                <w:sz w:val="24"/>
                <w:szCs w:val="24"/>
              </w:rPr>
              <w:t>•</w:t>
            </w:r>
            <w:r>
              <w:rPr>
                <w:sz w:val="24"/>
                <w:szCs w:val="24"/>
              </w:rPr>
              <w:tab/>
              <w:t>The used teach methods and strategies are suitable and efficient to measure the CLOs.</w:t>
            </w:r>
          </w:p>
          <w:p w14:paraId="7F6184C0" w14:textId="77777777" w:rsidR="007D0439" w:rsidRDefault="00217B2F">
            <w:pPr>
              <w:spacing w:line="288" w:lineRule="auto"/>
              <w:jc w:val="both"/>
              <w:rPr>
                <w:sz w:val="24"/>
                <w:szCs w:val="24"/>
              </w:rPr>
            </w:pPr>
            <w:r>
              <w:rPr>
                <w:sz w:val="24"/>
                <w:szCs w:val="24"/>
              </w:rPr>
              <w:t>•</w:t>
            </w:r>
            <w:r>
              <w:rPr>
                <w:sz w:val="24"/>
                <w:szCs w:val="24"/>
              </w:rPr>
              <w:tab/>
              <w:t>The courses are periodically updated.</w:t>
            </w:r>
          </w:p>
          <w:p w14:paraId="5B2EA5DF" w14:textId="77777777" w:rsidR="007D0439" w:rsidRDefault="00217B2F" w:rsidP="1461C774">
            <w:pPr>
              <w:widowControl w:val="0"/>
              <w:pBdr>
                <w:top w:val="nil"/>
                <w:left w:val="nil"/>
                <w:bottom w:val="nil"/>
                <w:right w:val="nil"/>
                <w:between w:val="nil"/>
              </w:pBdr>
              <w:spacing w:before="120" w:line="300" w:lineRule="auto"/>
              <w:ind w:left="115" w:right="72"/>
              <w:jc w:val="both"/>
              <w:rPr>
                <w:rFonts w:ascii="Times New Roman" w:eastAsia="Times New Roman" w:hAnsi="Times New Roman" w:cs="Times New Roman"/>
                <w:color w:val="000000"/>
                <w:sz w:val="24"/>
                <w:szCs w:val="24"/>
                <w:lang w:val="en-US"/>
              </w:rPr>
            </w:pPr>
            <w:r w:rsidRPr="1461C774">
              <w:rPr>
                <w:rFonts w:ascii="Times New Roman" w:eastAsia="Times New Roman" w:hAnsi="Times New Roman" w:cs="Times New Roman"/>
                <w:color w:val="000000" w:themeColor="text1"/>
                <w:sz w:val="24"/>
                <w:szCs w:val="24"/>
                <w:lang w:val="en-US"/>
              </w:rPr>
              <w:t>Figure 3 illustrates the improvement workflow for the MCS program and its course reports, which is a cycle of gathering evidence such as PLOs, statistics, KPIs, surveys’ results, reviewing the reports of the courses and program, analyzing the evidence considering the issues and concerns, and finally evaluating the reports and results related to the program performance. This process is conducted to assist in defining the necessary improvements to the courses and program.</w:t>
            </w:r>
          </w:p>
          <w:p w14:paraId="279E3A0C" w14:textId="77777777" w:rsidR="007D0439" w:rsidRDefault="00217B2F">
            <w:pPr>
              <w:spacing w:line="288" w:lineRule="auto"/>
              <w:jc w:val="both"/>
              <w:rPr>
                <w:sz w:val="24"/>
                <w:szCs w:val="24"/>
              </w:rPr>
            </w:pPr>
            <w:r>
              <w:rPr>
                <w:noProof/>
                <w:lang w:val="en-US"/>
              </w:rPr>
              <w:lastRenderedPageBreak/>
              <w:drawing>
                <wp:anchor distT="0" distB="0" distL="114300" distR="114300" simplePos="0" relativeHeight="251658242" behindDoc="0" locked="0" layoutInCell="1" hidden="0" allowOverlap="1" wp14:anchorId="7B51B9A9" wp14:editId="2E76EB17">
                  <wp:simplePos x="0" y="0"/>
                  <wp:positionH relativeFrom="column">
                    <wp:posOffset>981012</wp:posOffset>
                  </wp:positionH>
                  <wp:positionV relativeFrom="paragraph">
                    <wp:posOffset>63807</wp:posOffset>
                  </wp:positionV>
                  <wp:extent cx="5090703" cy="3161372"/>
                  <wp:effectExtent l="0" t="0" r="0" b="1270"/>
                  <wp:wrapSquare wrapText="bothSides"/>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090703" cy="3161372"/>
                          </a:xfrm>
                          <a:prstGeom prst="rect">
                            <a:avLst/>
                          </a:prstGeom>
                          <a:ln/>
                        </pic:spPr>
                      </pic:pic>
                    </a:graphicData>
                  </a:graphic>
                </wp:anchor>
              </w:drawing>
            </w:r>
          </w:p>
          <w:p w14:paraId="7C25B69F" w14:textId="77777777" w:rsidR="007D0439" w:rsidRDefault="007D0439">
            <w:pPr>
              <w:spacing w:line="288" w:lineRule="auto"/>
              <w:jc w:val="both"/>
              <w:rPr>
                <w:sz w:val="24"/>
                <w:szCs w:val="24"/>
              </w:rPr>
            </w:pPr>
          </w:p>
          <w:p w14:paraId="4DDBF0EA" w14:textId="77777777" w:rsidR="007D0439" w:rsidRDefault="007D0439">
            <w:pPr>
              <w:spacing w:line="288" w:lineRule="auto"/>
              <w:jc w:val="both"/>
              <w:rPr>
                <w:sz w:val="24"/>
                <w:szCs w:val="24"/>
              </w:rPr>
            </w:pPr>
          </w:p>
          <w:p w14:paraId="09B6244B" w14:textId="77777777" w:rsidR="007D0439" w:rsidRDefault="007D0439">
            <w:pPr>
              <w:spacing w:line="288" w:lineRule="auto"/>
              <w:jc w:val="both"/>
              <w:rPr>
                <w:sz w:val="24"/>
                <w:szCs w:val="24"/>
              </w:rPr>
            </w:pPr>
          </w:p>
          <w:p w14:paraId="2B9AF836" w14:textId="77777777" w:rsidR="007D0439" w:rsidRDefault="007D0439">
            <w:pPr>
              <w:spacing w:line="288" w:lineRule="auto"/>
              <w:jc w:val="both"/>
              <w:rPr>
                <w:sz w:val="24"/>
                <w:szCs w:val="24"/>
              </w:rPr>
            </w:pPr>
          </w:p>
          <w:p w14:paraId="7330F479" w14:textId="77777777" w:rsidR="007D0439" w:rsidRDefault="007D0439">
            <w:pPr>
              <w:spacing w:line="288" w:lineRule="auto"/>
              <w:jc w:val="both"/>
              <w:rPr>
                <w:sz w:val="24"/>
                <w:szCs w:val="24"/>
              </w:rPr>
            </w:pPr>
          </w:p>
          <w:p w14:paraId="381FC363" w14:textId="77777777" w:rsidR="007D0439" w:rsidRDefault="007D0439">
            <w:pPr>
              <w:spacing w:line="288" w:lineRule="auto"/>
              <w:jc w:val="both"/>
              <w:rPr>
                <w:sz w:val="28"/>
                <w:szCs w:val="28"/>
              </w:rPr>
            </w:pPr>
          </w:p>
        </w:tc>
      </w:tr>
    </w:tbl>
    <w:p w14:paraId="1182D9DB" w14:textId="77777777" w:rsidR="007D0439" w:rsidRDefault="00217B2F">
      <w:pPr>
        <w:spacing w:after="0"/>
        <w:rPr>
          <w:b/>
          <w:color w:val="52B5C2"/>
          <w:sz w:val="28"/>
          <w:szCs w:val="28"/>
        </w:rPr>
      </w:pPr>
      <w:r>
        <w:rPr>
          <w:b/>
          <w:color w:val="52B5C2"/>
          <w:sz w:val="28"/>
          <w:szCs w:val="28"/>
        </w:rPr>
        <w:lastRenderedPageBreak/>
        <w:t>3. Procedures to Monitor Quality of Courses Taught by other Departments:</w:t>
      </w:r>
    </w:p>
    <w:tbl>
      <w:tblPr>
        <w:tblStyle w:val="aff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57A48829" w14:textId="77777777">
        <w:tc>
          <w:tcPr>
            <w:tcW w:w="9628" w:type="dxa"/>
          </w:tcPr>
          <w:p w14:paraId="63EC5EAE" w14:textId="77777777" w:rsidR="007D0439" w:rsidRDefault="007D0439">
            <w:pPr>
              <w:spacing w:line="288" w:lineRule="auto"/>
              <w:jc w:val="both"/>
              <w:rPr>
                <w:sz w:val="28"/>
                <w:szCs w:val="28"/>
              </w:rPr>
            </w:pPr>
          </w:p>
          <w:p w14:paraId="7DF914EB" w14:textId="77777777" w:rsidR="007D0439" w:rsidRDefault="00217B2F">
            <w:pPr>
              <w:spacing w:line="288" w:lineRule="auto"/>
              <w:jc w:val="both"/>
              <w:rPr>
                <w:sz w:val="28"/>
                <w:szCs w:val="28"/>
              </w:rPr>
            </w:pPr>
            <w:r>
              <w:rPr>
                <w:sz w:val="28"/>
                <w:szCs w:val="28"/>
              </w:rPr>
              <w:t>NA</w:t>
            </w:r>
          </w:p>
        </w:tc>
      </w:tr>
    </w:tbl>
    <w:p w14:paraId="5E08726C" w14:textId="77777777" w:rsidR="007D0439" w:rsidRDefault="00217B2F">
      <w:pPr>
        <w:spacing w:after="0"/>
        <w:rPr>
          <w:b/>
          <w:color w:val="52B5C2"/>
          <w:sz w:val="28"/>
          <w:szCs w:val="28"/>
        </w:rPr>
      </w:pPr>
      <w:r>
        <w:rPr>
          <w:b/>
          <w:color w:val="52B5C2"/>
          <w:sz w:val="28"/>
          <w:szCs w:val="28"/>
        </w:rPr>
        <w:t xml:space="preserve">4. Procedures adopted to ensure consistency between the program’s sections </w:t>
      </w:r>
      <w:r>
        <w:rPr>
          <w:color w:val="52B5C2"/>
          <w:sz w:val="20"/>
          <w:szCs w:val="20"/>
        </w:rPr>
        <w:t>(male and female sections, if any)</w:t>
      </w:r>
      <w:r>
        <w:rPr>
          <w:b/>
          <w:color w:val="52B5C2"/>
          <w:sz w:val="28"/>
          <w:szCs w:val="28"/>
        </w:rPr>
        <w:t>.</w:t>
      </w:r>
    </w:p>
    <w:tbl>
      <w:tblPr>
        <w:tblStyle w:val="aff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3C0EFCE7" w14:textId="77777777" w:rsidTr="094EA302">
        <w:tc>
          <w:tcPr>
            <w:tcW w:w="9628" w:type="dxa"/>
          </w:tcPr>
          <w:p w14:paraId="0C6B0F6D" w14:textId="4296C57D" w:rsidR="12B20399" w:rsidRDefault="12B20399" w:rsidP="094EA302">
            <w:pPr>
              <w:spacing w:line="288" w:lineRule="auto"/>
              <w:jc w:val="both"/>
              <w:rPr>
                <w:sz w:val="28"/>
                <w:szCs w:val="28"/>
                <w:lang w:val="en-US"/>
              </w:rPr>
            </w:pPr>
            <w:r w:rsidRPr="094EA302">
              <w:rPr>
                <w:color w:val="000000" w:themeColor="text1"/>
                <w:sz w:val="24"/>
                <w:szCs w:val="24"/>
                <w:lang w:val="en-US"/>
              </w:rPr>
              <w:t>The MCS program, as all other programs at SEU, adopts standardized teaching and assessment methods for all students in all sections. This means that all students study the same course contents, submit the same assignments, and are subject to the same assessment method.</w:t>
            </w:r>
          </w:p>
          <w:p w14:paraId="6372896D" w14:textId="77777777" w:rsidR="007D0439" w:rsidRDefault="007D0439">
            <w:pPr>
              <w:spacing w:line="288" w:lineRule="auto"/>
              <w:jc w:val="both"/>
              <w:rPr>
                <w:sz w:val="28"/>
                <w:szCs w:val="28"/>
              </w:rPr>
            </w:pPr>
          </w:p>
        </w:tc>
      </w:tr>
    </w:tbl>
    <w:p w14:paraId="26090FBF" w14:textId="77777777" w:rsidR="007D0439" w:rsidRDefault="00217B2F">
      <w:pPr>
        <w:spacing w:after="0"/>
        <w:rPr>
          <w:b/>
          <w:color w:val="52B5C2"/>
          <w:sz w:val="28"/>
          <w:szCs w:val="28"/>
        </w:rPr>
      </w:pPr>
      <w:r>
        <w:rPr>
          <w:b/>
          <w:color w:val="52B5C2"/>
          <w:sz w:val="28"/>
          <w:szCs w:val="28"/>
        </w:rPr>
        <w:t xml:space="preserve">5. Assessment Plan for Program Learning Outcomes (PLOs): </w:t>
      </w:r>
    </w:p>
    <w:tbl>
      <w:tblPr>
        <w:tblStyle w:val="aff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0439" w14:paraId="2E841F0E" w14:textId="77777777" w:rsidTr="094EA302">
        <w:tc>
          <w:tcPr>
            <w:tcW w:w="9628" w:type="dxa"/>
          </w:tcPr>
          <w:p w14:paraId="44ADE675" w14:textId="77777777" w:rsidR="007D0439" w:rsidRPr="006A621A" w:rsidRDefault="00217B2F" w:rsidP="1461C774">
            <w:pPr>
              <w:widowControl w:val="0"/>
              <w:numPr>
                <w:ilvl w:val="0"/>
                <w:numId w:val="7"/>
              </w:numPr>
              <w:pBdr>
                <w:top w:val="nil"/>
                <w:left w:val="nil"/>
                <w:bottom w:val="nil"/>
                <w:right w:val="nil"/>
                <w:between w:val="nil"/>
              </w:pBdr>
              <w:spacing w:before="120" w:line="300" w:lineRule="auto"/>
              <w:ind w:left="288" w:right="72" w:hanging="288"/>
              <w:jc w:val="both"/>
              <w:rPr>
                <w:sz w:val="24"/>
                <w:szCs w:val="24"/>
                <w:lang w:val="en-US"/>
              </w:rPr>
            </w:pPr>
            <w:r w:rsidRPr="006A621A">
              <w:rPr>
                <w:sz w:val="24"/>
                <w:szCs w:val="24"/>
                <w:lang w:val="en-US"/>
              </w:rPr>
              <w:t>The IT department, which provides the MCS program, is responsible for monitoring program quality and improvement. Every academic year the committee prepares a detailed assessment and improvement plan (usually based on learning outcomes and related indicators). The prepared plan states, among other things, the assessment process, the tools used and how improvements are conducted and documented.</w:t>
            </w:r>
          </w:p>
          <w:p w14:paraId="5E6EE8B3" w14:textId="77777777" w:rsidR="007D0439" w:rsidRPr="006A621A" w:rsidRDefault="00217B2F" w:rsidP="1461C774">
            <w:pPr>
              <w:widowControl w:val="0"/>
              <w:numPr>
                <w:ilvl w:val="0"/>
                <w:numId w:val="7"/>
              </w:numPr>
              <w:pBdr>
                <w:top w:val="nil"/>
                <w:left w:val="nil"/>
                <w:bottom w:val="nil"/>
                <w:right w:val="nil"/>
                <w:between w:val="nil"/>
              </w:pBdr>
              <w:spacing w:before="120" w:line="300" w:lineRule="auto"/>
              <w:ind w:left="288" w:right="72" w:hanging="288"/>
              <w:jc w:val="both"/>
              <w:rPr>
                <w:sz w:val="24"/>
                <w:szCs w:val="24"/>
                <w:lang w:val="en-US"/>
              </w:rPr>
            </w:pPr>
            <w:r w:rsidRPr="006A621A">
              <w:rPr>
                <w:sz w:val="24"/>
                <w:szCs w:val="24"/>
                <w:lang w:val="en-US"/>
              </w:rPr>
              <w:t>A major component of the assessment plan is the creation of faculty course groups. The course groups are responsible for evaluating the quality of course delivery for courses in their groups and suggesting improvements in their areas based on process indicators.</w:t>
            </w:r>
          </w:p>
          <w:p w14:paraId="5FE1FED5" w14:textId="77777777" w:rsidR="007D0439" w:rsidRPr="006A621A" w:rsidRDefault="00217B2F">
            <w:pPr>
              <w:widowControl w:val="0"/>
              <w:numPr>
                <w:ilvl w:val="0"/>
                <w:numId w:val="7"/>
              </w:numPr>
              <w:pBdr>
                <w:top w:val="nil"/>
                <w:left w:val="nil"/>
                <w:bottom w:val="nil"/>
                <w:right w:val="nil"/>
                <w:between w:val="nil"/>
              </w:pBdr>
              <w:spacing w:before="120" w:line="300" w:lineRule="auto"/>
              <w:ind w:left="288" w:right="72" w:hanging="288"/>
              <w:jc w:val="both"/>
              <w:rPr>
                <w:sz w:val="24"/>
                <w:szCs w:val="24"/>
              </w:rPr>
            </w:pPr>
            <w:r w:rsidRPr="006A621A">
              <w:rPr>
                <w:sz w:val="24"/>
                <w:szCs w:val="24"/>
              </w:rPr>
              <w:t>Students’ evaluation and their grades are also considered.</w:t>
            </w:r>
          </w:p>
          <w:p w14:paraId="7BFA091E" w14:textId="77777777" w:rsidR="007D0439" w:rsidRPr="006A621A" w:rsidRDefault="007D0439">
            <w:pPr>
              <w:widowControl w:val="0"/>
              <w:pBdr>
                <w:top w:val="nil"/>
                <w:left w:val="nil"/>
                <w:bottom w:val="nil"/>
                <w:right w:val="nil"/>
                <w:between w:val="nil"/>
              </w:pBdr>
              <w:spacing w:before="9"/>
              <w:rPr>
                <w:b/>
                <w:sz w:val="35"/>
                <w:szCs w:val="35"/>
              </w:rPr>
            </w:pPr>
          </w:p>
          <w:p w14:paraId="423CB8A3" w14:textId="3A833E4D" w:rsidR="007D0439" w:rsidRPr="006A621A" w:rsidRDefault="00217B2F">
            <w:pPr>
              <w:spacing w:line="288" w:lineRule="auto"/>
              <w:jc w:val="both"/>
              <w:rPr>
                <w:sz w:val="28"/>
                <w:szCs w:val="28"/>
              </w:rPr>
            </w:pPr>
            <w:r w:rsidRPr="006A621A">
              <w:rPr>
                <w:sz w:val="24"/>
                <w:szCs w:val="24"/>
              </w:rPr>
              <w:lastRenderedPageBreak/>
              <w:t xml:space="preserve">The MCS assessment plans and reports can be accessed from </w:t>
            </w:r>
            <w:hyperlink r:id="rId19">
              <w:r w:rsidRPr="006A621A">
                <w:rPr>
                  <w:rStyle w:val="Hyperlink"/>
                  <w:color w:val="auto"/>
                  <w:sz w:val="24"/>
                  <w:szCs w:val="24"/>
                </w:rPr>
                <w:t>here</w:t>
              </w:r>
            </w:hyperlink>
            <w:r w:rsidRPr="006A621A">
              <w:rPr>
                <w:sz w:val="24"/>
                <w:szCs w:val="24"/>
              </w:rPr>
              <w:t>.</w:t>
            </w:r>
          </w:p>
        </w:tc>
      </w:tr>
    </w:tbl>
    <w:p w14:paraId="1DA82DC3" w14:textId="77777777" w:rsidR="007D0439" w:rsidRDefault="007D0439">
      <w:pPr>
        <w:spacing w:after="0" w:line="288" w:lineRule="auto"/>
        <w:jc w:val="both"/>
        <w:rPr>
          <w:sz w:val="20"/>
          <w:szCs w:val="20"/>
        </w:rPr>
      </w:pPr>
    </w:p>
    <w:p w14:paraId="57F044DD" w14:textId="77777777" w:rsidR="007D0439" w:rsidRDefault="00217B2F">
      <w:pPr>
        <w:spacing w:after="0"/>
        <w:rPr>
          <w:b/>
          <w:color w:val="52B5C2"/>
          <w:sz w:val="28"/>
          <w:szCs w:val="28"/>
        </w:rPr>
      </w:pPr>
      <w:r>
        <w:rPr>
          <w:b/>
          <w:color w:val="52B5C2"/>
          <w:sz w:val="28"/>
          <w:szCs w:val="28"/>
        </w:rPr>
        <w:t>6. Program Evaluation Matrix:</w:t>
      </w:r>
    </w:p>
    <w:tbl>
      <w:tblPr>
        <w:tblStyle w:val="affe"/>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67"/>
        <w:gridCol w:w="2552"/>
        <w:gridCol w:w="2356"/>
        <w:gridCol w:w="2357"/>
      </w:tblGrid>
      <w:tr w:rsidR="007D0439" w14:paraId="1BC46EEB" w14:textId="77777777">
        <w:trPr>
          <w:trHeight w:val="369"/>
          <w:tblHeader/>
          <w:jc w:val="center"/>
        </w:trPr>
        <w:tc>
          <w:tcPr>
            <w:tcW w:w="2367" w:type="dxa"/>
            <w:shd w:val="clear" w:color="auto" w:fill="4C3D8E"/>
            <w:vAlign w:val="center"/>
          </w:tcPr>
          <w:p w14:paraId="378EC6E0" w14:textId="77777777" w:rsidR="007D0439" w:rsidRDefault="00217B2F">
            <w:pPr>
              <w:jc w:val="center"/>
              <w:rPr>
                <w:b/>
                <w:color w:val="FFFFFF"/>
                <w:sz w:val="24"/>
                <w:szCs w:val="24"/>
              </w:rPr>
            </w:pPr>
            <w:r>
              <w:rPr>
                <w:b/>
                <w:color w:val="FFFFFF"/>
                <w:sz w:val="24"/>
                <w:szCs w:val="24"/>
              </w:rPr>
              <w:t>Evaluation</w:t>
            </w:r>
          </w:p>
          <w:p w14:paraId="7B704B20" w14:textId="77777777" w:rsidR="007D0439" w:rsidRDefault="00217B2F">
            <w:pPr>
              <w:jc w:val="center"/>
              <w:rPr>
                <w:b/>
                <w:color w:val="FFFFFF"/>
                <w:sz w:val="24"/>
                <w:szCs w:val="24"/>
              </w:rPr>
            </w:pPr>
            <w:r>
              <w:rPr>
                <w:b/>
                <w:color w:val="FFFFFF"/>
                <w:sz w:val="24"/>
                <w:szCs w:val="24"/>
              </w:rPr>
              <w:t xml:space="preserve">Areas/Aspects  </w:t>
            </w:r>
          </w:p>
        </w:tc>
        <w:tc>
          <w:tcPr>
            <w:tcW w:w="2552" w:type="dxa"/>
            <w:shd w:val="clear" w:color="auto" w:fill="4C3D8E"/>
            <w:vAlign w:val="center"/>
          </w:tcPr>
          <w:p w14:paraId="1DFEFCF8" w14:textId="77777777" w:rsidR="007D0439" w:rsidRDefault="00217B2F">
            <w:pPr>
              <w:jc w:val="center"/>
              <w:rPr>
                <w:b/>
                <w:color w:val="FFFFFF"/>
                <w:sz w:val="24"/>
                <w:szCs w:val="24"/>
              </w:rPr>
            </w:pPr>
            <w:r>
              <w:rPr>
                <w:b/>
                <w:color w:val="FFFFFF"/>
                <w:sz w:val="24"/>
                <w:szCs w:val="24"/>
              </w:rPr>
              <w:t>Evaluation</w:t>
            </w:r>
          </w:p>
          <w:p w14:paraId="5A3B70C3" w14:textId="77777777" w:rsidR="007D0439" w:rsidRDefault="00217B2F">
            <w:pPr>
              <w:jc w:val="center"/>
              <w:rPr>
                <w:b/>
                <w:color w:val="FFFFFF"/>
                <w:sz w:val="24"/>
                <w:szCs w:val="24"/>
              </w:rPr>
            </w:pPr>
            <w:r>
              <w:rPr>
                <w:b/>
                <w:color w:val="FFFFFF"/>
                <w:sz w:val="24"/>
                <w:szCs w:val="24"/>
              </w:rPr>
              <w:t>Sources/References</w:t>
            </w:r>
          </w:p>
        </w:tc>
        <w:tc>
          <w:tcPr>
            <w:tcW w:w="2356" w:type="dxa"/>
            <w:shd w:val="clear" w:color="auto" w:fill="4C3D8E"/>
            <w:vAlign w:val="center"/>
          </w:tcPr>
          <w:p w14:paraId="3561CB4C" w14:textId="77777777" w:rsidR="007D0439" w:rsidRDefault="00217B2F">
            <w:pPr>
              <w:jc w:val="center"/>
              <w:rPr>
                <w:b/>
                <w:color w:val="FFFFFF"/>
                <w:sz w:val="24"/>
                <w:szCs w:val="24"/>
              </w:rPr>
            </w:pPr>
            <w:r>
              <w:rPr>
                <w:b/>
                <w:color w:val="FFFFFF"/>
                <w:sz w:val="24"/>
                <w:szCs w:val="24"/>
              </w:rPr>
              <w:t>Evaluation Methods</w:t>
            </w:r>
          </w:p>
        </w:tc>
        <w:tc>
          <w:tcPr>
            <w:tcW w:w="2357" w:type="dxa"/>
            <w:shd w:val="clear" w:color="auto" w:fill="4C3D8E"/>
            <w:vAlign w:val="center"/>
          </w:tcPr>
          <w:p w14:paraId="03C0F004" w14:textId="77777777" w:rsidR="007D0439" w:rsidRDefault="00217B2F">
            <w:pPr>
              <w:jc w:val="center"/>
              <w:rPr>
                <w:b/>
                <w:color w:val="FFFFFF"/>
                <w:sz w:val="24"/>
                <w:szCs w:val="24"/>
              </w:rPr>
            </w:pPr>
            <w:r>
              <w:rPr>
                <w:b/>
                <w:color w:val="FFFFFF"/>
                <w:sz w:val="24"/>
                <w:szCs w:val="24"/>
              </w:rPr>
              <w:t xml:space="preserve">Evaluation Time </w:t>
            </w:r>
          </w:p>
        </w:tc>
      </w:tr>
      <w:tr w:rsidR="007D0439" w14:paraId="53139156" w14:textId="77777777">
        <w:trPr>
          <w:jc w:val="center"/>
        </w:trPr>
        <w:tc>
          <w:tcPr>
            <w:tcW w:w="2367" w:type="dxa"/>
            <w:shd w:val="clear" w:color="auto" w:fill="F2F2F2"/>
          </w:tcPr>
          <w:p w14:paraId="59E00051" w14:textId="77777777" w:rsidR="007D0439" w:rsidRDefault="00217B2F">
            <w:pPr>
              <w:jc w:val="center"/>
              <w:rPr>
                <w:b/>
                <w:color w:val="FFFFFF"/>
                <w:sz w:val="24"/>
                <w:szCs w:val="24"/>
              </w:rPr>
            </w:pPr>
            <w:bookmarkStart w:id="11" w:name="_heading=h.rch5jhg5jozp" w:colFirst="0" w:colLast="0"/>
            <w:bookmarkEnd w:id="11"/>
            <w:r>
              <w:rPr>
                <w:sz w:val="24"/>
                <w:szCs w:val="24"/>
              </w:rPr>
              <w:t>Effectiveness of Teaching</w:t>
            </w:r>
          </w:p>
        </w:tc>
        <w:tc>
          <w:tcPr>
            <w:tcW w:w="2552" w:type="dxa"/>
            <w:shd w:val="clear" w:color="auto" w:fill="F2F2F2"/>
          </w:tcPr>
          <w:p w14:paraId="01790031" w14:textId="77777777" w:rsidR="007D0439" w:rsidRDefault="00217B2F">
            <w:pPr>
              <w:jc w:val="center"/>
              <w:rPr>
                <w:b/>
                <w:color w:val="FFFFFF"/>
                <w:sz w:val="24"/>
                <w:szCs w:val="24"/>
              </w:rPr>
            </w:pPr>
            <w:r>
              <w:rPr>
                <w:sz w:val="24"/>
                <w:szCs w:val="24"/>
              </w:rPr>
              <w:t>Student, Graduates, Alumni, Faculty</w:t>
            </w:r>
          </w:p>
        </w:tc>
        <w:tc>
          <w:tcPr>
            <w:tcW w:w="2356" w:type="dxa"/>
            <w:shd w:val="clear" w:color="auto" w:fill="F2F2F2"/>
          </w:tcPr>
          <w:p w14:paraId="1A090655" w14:textId="77777777" w:rsidR="007D0439" w:rsidRDefault="00217B2F">
            <w:pPr>
              <w:jc w:val="center"/>
              <w:rPr>
                <w:b/>
                <w:color w:val="FFFFFF"/>
                <w:sz w:val="24"/>
                <w:szCs w:val="24"/>
              </w:rPr>
            </w:pPr>
            <w:r>
              <w:rPr>
                <w:sz w:val="24"/>
                <w:szCs w:val="24"/>
              </w:rPr>
              <w:t>Surveys</w:t>
            </w:r>
          </w:p>
        </w:tc>
        <w:tc>
          <w:tcPr>
            <w:tcW w:w="2357" w:type="dxa"/>
            <w:shd w:val="clear" w:color="auto" w:fill="F2F2F2"/>
          </w:tcPr>
          <w:p w14:paraId="6744BD00" w14:textId="77777777" w:rsidR="007D0439" w:rsidRDefault="00217B2F">
            <w:pPr>
              <w:jc w:val="center"/>
              <w:rPr>
                <w:b/>
                <w:color w:val="FFFFFF"/>
                <w:sz w:val="24"/>
                <w:szCs w:val="24"/>
              </w:rPr>
            </w:pPr>
            <w:r>
              <w:rPr>
                <w:sz w:val="24"/>
                <w:szCs w:val="24"/>
              </w:rPr>
              <w:t>End of semesters</w:t>
            </w:r>
          </w:p>
        </w:tc>
      </w:tr>
      <w:tr w:rsidR="007D0439" w14:paraId="5C3FF821" w14:textId="77777777">
        <w:trPr>
          <w:jc w:val="center"/>
        </w:trPr>
        <w:tc>
          <w:tcPr>
            <w:tcW w:w="2367" w:type="dxa"/>
            <w:shd w:val="clear" w:color="auto" w:fill="D9D9D9"/>
          </w:tcPr>
          <w:p w14:paraId="30BB7ACB" w14:textId="77777777" w:rsidR="007D0439" w:rsidRDefault="00217B2F">
            <w:pPr>
              <w:jc w:val="center"/>
              <w:rPr>
                <w:b/>
                <w:color w:val="FFFFFF"/>
                <w:sz w:val="24"/>
                <w:szCs w:val="24"/>
              </w:rPr>
            </w:pPr>
            <w:r>
              <w:rPr>
                <w:sz w:val="24"/>
                <w:szCs w:val="24"/>
              </w:rPr>
              <w:t>Learning resources</w:t>
            </w:r>
          </w:p>
        </w:tc>
        <w:tc>
          <w:tcPr>
            <w:tcW w:w="2552" w:type="dxa"/>
            <w:shd w:val="clear" w:color="auto" w:fill="D9D9D9"/>
          </w:tcPr>
          <w:p w14:paraId="23627C77" w14:textId="77777777" w:rsidR="007D0439" w:rsidRDefault="00217B2F">
            <w:pPr>
              <w:jc w:val="center"/>
              <w:rPr>
                <w:b/>
                <w:color w:val="FFFFFF"/>
                <w:sz w:val="24"/>
                <w:szCs w:val="24"/>
              </w:rPr>
            </w:pPr>
            <w:r>
              <w:rPr>
                <w:sz w:val="24"/>
                <w:szCs w:val="24"/>
              </w:rPr>
              <w:t>Student, Graduates, Alumni, Faculty</w:t>
            </w:r>
          </w:p>
        </w:tc>
        <w:tc>
          <w:tcPr>
            <w:tcW w:w="2356" w:type="dxa"/>
            <w:shd w:val="clear" w:color="auto" w:fill="D9D9D9"/>
          </w:tcPr>
          <w:p w14:paraId="144D95FC" w14:textId="77777777" w:rsidR="007D0439" w:rsidRDefault="00217B2F">
            <w:pPr>
              <w:jc w:val="center"/>
              <w:rPr>
                <w:b/>
                <w:color w:val="FFFFFF"/>
                <w:sz w:val="24"/>
                <w:szCs w:val="24"/>
              </w:rPr>
            </w:pPr>
            <w:r>
              <w:rPr>
                <w:sz w:val="24"/>
                <w:szCs w:val="24"/>
              </w:rPr>
              <w:t>Surveys</w:t>
            </w:r>
          </w:p>
        </w:tc>
        <w:tc>
          <w:tcPr>
            <w:tcW w:w="2357" w:type="dxa"/>
            <w:shd w:val="clear" w:color="auto" w:fill="D9D9D9"/>
          </w:tcPr>
          <w:p w14:paraId="7F7F9339" w14:textId="77777777" w:rsidR="007D0439" w:rsidRDefault="00217B2F">
            <w:pPr>
              <w:jc w:val="center"/>
              <w:rPr>
                <w:b/>
                <w:color w:val="FFFFFF"/>
                <w:sz w:val="24"/>
                <w:szCs w:val="24"/>
              </w:rPr>
            </w:pPr>
            <w:r>
              <w:rPr>
                <w:sz w:val="24"/>
                <w:szCs w:val="24"/>
              </w:rPr>
              <w:t>Throughout the academic year</w:t>
            </w:r>
          </w:p>
        </w:tc>
      </w:tr>
      <w:tr w:rsidR="007D0439" w14:paraId="55FD65AF" w14:textId="77777777">
        <w:trPr>
          <w:jc w:val="center"/>
        </w:trPr>
        <w:tc>
          <w:tcPr>
            <w:tcW w:w="2367" w:type="dxa"/>
            <w:shd w:val="clear" w:color="auto" w:fill="F2F2F2"/>
          </w:tcPr>
          <w:p w14:paraId="1D1EDEBC" w14:textId="77777777" w:rsidR="007D0439" w:rsidRDefault="007D0439">
            <w:pPr>
              <w:jc w:val="center"/>
              <w:rPr>
                <w:b/>
                <w:color w:val="FFFFFF"/>
                <w:sz w:val="24"/>
                <w:szCs w:val="24"/>
              </w:rPr>
            </w:pPr>
          </w:p>
        </w:tc>
        <w:tc>
          <w:tcPr>
            <w:tcW w:w="2552" w:type="dxa"/>
            <w:shd w:val="clear" w:color="auto" w:fill="F2F2F2"/>
            <w:vAlign w:val="center"/>
          </w:tcPr>
          <w:p w14:paraId="4453967B" w14:textId="77777777" w:rsidR="007D0439" w:rsidRDefault="007D0439">
            <w:pPr>
              <w:jc w:val="center"/>
              <w:rPr>
                <w:b/>
                <w:color w:val="FFFFFF"/>
                <w:sz w:val="24"/>
                <w:szCs w:val="24"/>
              </w:rPr>
            </w:pPr>
          </w:p>
        </w:tc>
        <w:tc>
          <w:tcPr>
            <w:tcW w:w="2356" w:type="dxa"/>
            <w:shd w:val="clear" w:color="auto" w:fill="F2F2F2"/>
          </w:tcPr>
          <w:p w14:paraId="55C0D1C3" w14:textId="77777777" w:rsidR="007D0439" w:rsidRDefault="007D0439">
            <w:pPr>
              <w:jc w:val="center"/>
              <w:rPr>
                <w:b/>
                <w:color w:val="FFFFFF"/>
                <w:sz w:val="24"/>
                <w:szCs w:val="24"/>
              </w:rPr>
            </w:pPr>
          </w:p>
        </w:tc>
        <w:tc>
          <w:tcPr>
            <w:tcW w:w="2357" w:type="dxa"/>
            <w:shd w:val="clear" w:color="auto" w:fill="F2F2F2"/>
          </w:tcPr>
          <w:p w14:paraId="613C00F3" w14:textId="77777777" w:rsidR="007D0439" w:rsidRDefault="007D0439">
            <w:pPr>
              <w:jc w:val="center"/>
              <w:rPr>
                <w:b/>
                <w:color w:val="FFFFFF"/>
                <w:sz w:val="24"/>
                <w:szCs w:val="24"/>
              </w:rPr>
            </w:pPr>
          </w:p>
        </w:tc>
      </w:tr>
    </w:tbl>
    <w:p w14:paraId="7532CAA1" w14:textId="77777777" w:rsidR="007D0439" w:rsidRDefault="00217B2F">
      <w:pPr>
        <w:spacing w:after="0" w:line="240" w:lineRule="auto"/>
        <w:jc w:val="both"/>
        <w:rPr>
          <w:sz w:val="20"/>
          <w:szCs w:val="20"/>
        </w:rPr>
      </w:pPr>
      <w:r>
        <w:rPr>
          <w:b/>
          <w:sz w:val="20"/>
          <w:szCs w:val="20"/>
        </w:rPr>
        <w:t>Evaluation Areas/Aspects</w:t>
      </w:r>
      <w:r>
        <w:rPr>
          <w:sz w:val="20"/>
          <w:szCs w:val="20"/>
        </w:rPr>
        <w:t xml:space="preserve"> (e.g., leadership, effectiveness of teaching &amp; assessment, learning resources, services, partnerships, etc.)</w:t>
      </w:r>
    </w:p>
    <w:p w14:paraId="38947D72" w14:textId="77777777" w:rsidR="007D0439" w:rsidRDefault="00217B2F">
      <w:pPr>
        <w:spacing w:after="0" w:line="240" w:lineRule="auto"/>
        <w:jc w:val="both"/>
        <w:rPr>
          <w:sz w:val="20"/>
          <w:szCs w:val="20"/>
        </w:rPr>
      </w:pPr>
      <w:r>
        <w:rPr>
          <w:b/>
          <w:sz w:val="20"/>
          <w:szCs w:val="20"/>
        </w:rPr>
        <w:t>Evaluation Sources</w:t>
      </w:r>
      <w:r>
        <w:rPr>
          <w:sz w:val="20"/>
          <w:szCs w:val="20"/>
        </w:rPr>
        <w:t xml:space="preserve"> (students, graduates, alumni, faculty, program leaders, administrative staff, employers, independent reviewers, and others.</w:t>
      </w:r>
    </w:p>
    <w:p w14:paraId="339D5B1A" w14:textId="77777777" w:rsidR="007D0439" w:rsidRDefault="00217B2F">
      <w:pPr>
        <w:spacing w:after="0" w:line="240" w:lineRule="auto"/>
        <w:jc w:val="both"/>
        <w:rPr>
          <w:sz w:val="20"/>
          <w:szCs w:val="20"/>
        </w:rPr>
      </w:pPr>
      <w:r>
        <w:rPr>
          <w:b/>
          <w:sz w:val="20"/>
          <w:szCs w:val="20"/>
        </w:rPr>
        <w:t>Evaluation Methods</w:t>
      </w:r>
      <w:r>
        <w:rPr>
          <w:sz w:val="20"/>
          <w:szCs w:val="20"/>
        </w:rPr>
        <w:t xml:space="preserve"> (e.g., Surveys, interviews, visits, etc.)</w:t>
      </w:r>
    </w:p>
    <w:p w14:paraId="36BCC25F" w14:textId="77777777" w:rsidR="007D0439" w:rsidRDefault="00217B2F">
      <w:pPr>
        <w:spacing w:after="0" w:line="240" w:lineRule="auto"/>
        <w:jc w:val="both"/>
        <w:rPr>
          <w:sz w:val="20"/>
          <w:szCs w:val="20"/>
        </w:rPr>
      </w:pPr>
      <w:r>
        <w:rPr>
          <w:b/>
          <w:sz w:val="20"/>
          <w:szCs w:val="20"/>
        </w:rPr>
        <w:t>Evaluation Time</w:t>
      </w:r>
      <w:r>
        <w:rPr>
          <w:sz w:val="20"/>
          <w:szCs w:val="20"/>
        </w:rPr>
        <w:t xml:space="preserve"> (e.g., beginning of semesters, end of the academic year, etc.)</w:t>
      </w:r>
    </w:p>
    <w:p w14:paraId="7F1FE738" w14:textId="77777777" w:rsidR="00DA6B31" w:rsidRDefault="00DA6B31">
      <w:pPr>
        <w:spacing w:after="0" w:line="240" w:lineRule="auto"/>
        <w:jc w:val="both"/>
        <w:rPr>
          <w:sz w:val="20"/>
          <w:szCs w:val="20"/>
        </w:rPr>
      </w:pPr>
    </w:p>
    <w:p w14:paraId="0C19A494" w14:textId="0629D4F3" w:rsidR="007D0439" w:rsidRDefault="00217B2F" w:rsidP="1461C774">
      <w:pPr>
        <w:rPr>
          <w:b/>
          <w:bCs/>
          <w:color w:val="52B5C2"/>
          <w:sz w:val="28"/>
          <w:szCs w:val="28"/>
          <w:lang w:val="en-US"/>
        </w:rPr>
      </w:pPr>
      <w:r w:rsidRPr="1461C774">
        <w:rPr>
          <w:b/>
          <w:bCs/>
          <w:color w:val="52B5C2"/>
          <w:sz w:val="28"/>
          <w:szCs w:val="28"/>
          <w:lang w:val="en-US"/>
        </w:rPr>
        <w:t>7. Program KPIs:*</w:t>
      </w:r>
    </w:p>
    <w:p w14:paraId="4ECB7ACA" w14:textId="77777777" w:rsidR="007D0439" w:rsidRDefault="00217B2F">
      <w:pPr>
        <w:spacing w:after="0" w:line="240" w:lineRule="auto"/>
        <w:rPr>
          <w:sz w:val="24"/>
          <w:szCs w:val="24"/>
        </w:rPr>
      </w:pPr>
      <w:r>
        <w:rPr>
          <w:sz w:val="24"/>
          <w:szCs w:val="24"/>
        </w:rPr>
        <w:t>The period to achieve the target (</w:t>
      </w:r>
      <w:r>
        <w:rPr>
          <w:sz w:val="24"/>
          <w:szCs w:val="24"/>
          <w:u w:val="single"/>
        </w:rPr>
        <w:t>Two</w:t>
      </w:r>
      <w:r>
        <w:rPr>
          <w:sz w:val="24"/>
          <w:szCs w:val="24"/>
        </w:rPr>
        <w:t>) year(s).</w:t>
      </w:r>
    </w:p>
    <w:p w14:paraId="6F326A9E" w14:textId="77777777" w:rsidR="007D0439" w:rsidRDefault="007D0439">
      <w:pPr>
        <w:spacing w:after="0" w:line="240" w:lineRule="auto"/>
        <w:rPr>
          <w:color w:val="4C3D8E"/>
          <w:sz w:val="10"/>
          <w:szCs w:val="10"/>
        </w:rPr>
      </w:pPr>
    </w:p>
    <w:tbl>
      <w:tblPr>
        <w:tblStyle w:val="afff"/>
        <w:tblW w:w="1070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61"/>
        <w:gridCol w:w="1315"/>
        <w:gridCol w:w="2902"/>
        <w:gridCol w:w="1389"/>
        <w:gridCol w:w="1908"/>
        <w:gridCol w:w="2430"/>
      </w:tblGrid>
      <w:tr w:rsidR="007D0439" w14:paraId="687538CA" w14:textId="77777777" w:rsidTr="001B7605">
        <w:trPr>
          <w:trHeight w:val="486"/>
          <w:tblHeader/>
          <w:jc w:val="center"/>
        </w:trPr>
        <w:tc>
          <w:tcPr>
            <w:tcW w:w="761" w:type="dxa"/>
            <w:shd w:val="clear" w:color="auto" w:fill="4C3D8E"/>
            <w:vAlign w:val="center"/>
          </w:tcPr>
          <w:p w14:paraId="7C3118BF" w14:textId="77777777" w:rsidR="007D0439" w:rsidRDefault="00217B2F">
            <w:pPr>
              <w:jc w:val="center"/>
              <w:rPr>
                <w:b/>
                <w:color w:val="FFFFFF"/>
                <w:sz w:val="24"/>
                <w:szCs w:val="24"/>
              </w:rPr>
            </w:pPr>
            <w:r>
              <w:rPr>
                <w:b/>
                <w:color w:val="FFFFFF"/>
                <w:sz w:val="24"/>
                <w:szCs w:val="24"/>
              </w:rPr>
              <w:t>No.</w:t>
            </w:r>
          </w:p>
        </w:tc>
        <w:tc>
          <w:tcPr>
            <w:tcW w:w="1315" w:type="dxa"/>
            <w:shd w:val="clear" w:color="auto" w:fill="4C3D8E"/>
            <w:vAlign w:val="center"/>
          </w:tcPr>
          <w:p w14:paraId="028F4037" w14:textId="77777777" w:rsidR="007D0439" w:rsidRPr="001B7605" w:rsidRDefault="00217B2F" w:rsidP="001B7605">
            <w:pPr>
              <w:jc w:val="center"/>
              <w:rPr>
                <w:b/>
                <w:color w:val="FFFFFF"/>
                <w:sz w:val="24"/>
                <w:szCs w:val="24"/>
              </w:rPr>
            </w:pPr>
            <w:r w:rsidRPr="001B7605">
              <w:rPr>
                <w:b/>
                <w:color w:val="FFFFFF"/>
                <w:sz w:val="24"/>
                <w:szCs w:val="24"/>
              </w:rPr>
              <w:t>KPIs Code</w:t>
            </w:r>
          </w:p>
        </w:tc>
        <w:tc>
          <w:tcPr>
            <w:tcW w:w="2902" w:type="dxa"/>
            <w:shd w:val="clear" w:color="auto" w:fill="4C3D8E"/>
            <w:vAlign w:val="center"/>
          </w:tcPr>
          <w:p w14:paraId="4C9F35F4" w14:textId="77777777" w:rsidR="007D0439" w:rsidRPr="001B7605" w:rsidRDefault="00217B2F">
            <w:pPr>
              <w:jc w:val="center"/>
              <w:rPr>
                <w:b/>
                <w:color w:val="FFFFFF"/>
                <w:sz w:val="24"/>
                <w:szCs w:val="24"/>
              </w:rPr>
            </w:pPr>
            <w:r w:rsidRPr="001B7605">
              <w:rPr>
                <w:b/>
                <w:color w:val="FFFFFF"/>
                <w:sz w:val="24"/>
                <w:szCs w:val="24"/>
              </w:rPr>
              <w:t>KPIs</w:t>
            </w:r>
          </w:p>
        </w:tc>
        <w:tc>
          <w:tcPr>
            <w:tcW w:w="1389" w:type="dxa"/>
            <w:shd w:val="clear" w:color="auto" w:fill="4C3D8E"/>
            <w:vAlign w:val="center"/>
          </w:tcPr>
          <w:p w14:paraId="12E59F6C" w14:textId="77777777" w:rsidR="007D0439" w:rsidRDefault="00217B2F">
            <w:pPr>
              <w:jc w:val="center"/>
              <w:rPr>
                <w:b/>
                <w:color w:val="FFFFFF"/>
                <w:sz w:val="24"/>
                <w:szCs w:val="24"/>
              </w:rPr>
            </w:pPr>
            <w:r>
              <w:rPr>
                <w:b/>
                <w:color w:val="FFFFFF"/>
                <w:sz w:val="24"/>
                <w:szCs w:val="24"/>
              </w:rPr>
              <w:t>Targeted Level</w:t>
            </w:r>
          </w:p>
        </w:tc>
        <w:tc>
          <w:tcPr>
            <w:tcW w:w="1908" w:type="dxa"/>
            <w:shd w:val="clear" w:color="auto" w:fill="4C3D8E"/>
            <w:vAlign w:val="center"/>
          </w:tcPr>
          <w:p w14:paraId="0E21AB2F" w14:textId="77777777" w:rsidR="007D0439" w:rsidRDefault="00217B2F">
            <w:pPr>
              <w:jc w:val="center"/>
              <w:rPr>
                <w:b/>
                <w:color w:val="FFFFFF"/>
                <w:sz w:val="24"/>
                <w:szCs w:val="24"/>
              </w:rPr>
            </w:pPr>
            <w:r>
              <w:rPr>
                <w:b/>
                <w:color w:val="FFFFFF"/>
                <w:sz w:val="24"/>
                <w:szCs w:val="24"/>
              </w:rPr>
              <w:t>Measurement Methods</w:t>
            </w:r>
          </w:p>
        </w:tc>
        <w:tc>
          <w:tcPr>
            <w:tcW w:w="2430" w:type="dxa"/>
            <w:shd w:val="clear" w:color="auto" w:fill="4C3D8E"/>
            <w:vAlign w:val="center"/>
          </w:tcPr>
          <w:p w14:paraId="3CB0DF59" w14:textId="77777777" w:rsidR="007D0439" w:rsidRDefault="00217B2F">
            <w:pPr>
              <w:jc w:val="center"/>
              <w:rPr>
                <w:b/>
                <w:color w:val="FFFFFF"/>
                <w:sz w:val="24"/>
                <w:szCs w:val="24"/>
              </w:rPr>
            </w:pPr>
            <w:r>
              <w:rPr>
                <w:b/>
                <w:color w:val="FFFFFF"/>
                <w:sz w:val="24"/>
                <w:szCs w:val="24"/>
              </w:rPr>
              <w:t>Measurement Time</w:t>
            </w:r>
          </w:p>
        </w:tc>
      </w:tr>
      <w:tr w:rsidR="007D0439" w14:paraId="35EF9D40" w14:textId="77777777" w:rsidTr="001B7605">
        <w:trPr>
          <w:jc w:val="center"/>
        </w:trPr>
        <w:tc>
          <w:tcPr>
            <w:tcW w:w="761" w:type="dxa"/>
            <w:shd w:val="clear" w:color="auto" w:fill="52B5C2"/>
            <w:vAlign w:val="center"/>
          </w:tcPr>
          <w:p w14:paraId="741086F4" w14:textId="77777777" w:rsidR="007D0439" w:rsidRDefault="00217B2F">
            <w:pPr>
              <w:jc w:val="center"/>
              <w:rPr>
                <w:b/>
                <w:color w:val="000000"/>
                <w:sz w:val="24"/>
                <w:szCs w:val="24"/>
              </w:rPr>
            </w:pPr>
            <w:r>
              <w:rPr>
                <w:color w:val="000000"/>
                <w:sz w:val="24"/>
                <w:szCs w:val="24"/>
              </w:rPr>
              <w:t>1</w:t>
            </w:r>
          </w:p>
        </w:tc>
        <w:tc>
          <w:tcPr>
            <w:tcW w:w="1315" w:type="dxa"/>
            <w:shd w:val="clear" w:color="auto" w:fill="F2F2F2"/>
            <w:vAlign w:val="center"/>
          </w:tcPr>
          <w:p w14:paraId="39163C39" w14:textId="77777777" w:rsidR="007D0439" w:rsidRPr="001B7605" w:rsidRDefault="00217B2F" w:rsidP="001B7605">
            <w:pPr>
              <w:jc w:val="center"/>
              <w:rPr>
                <w:b/>
                <w:color w:val="000000"/>
              </w:rPr>
            </w:pPr>
            <w:r w:rsidRPr="001B7605">
              <w:rPr>
                <w:color w:val="000000"/>
              </w:rPr>
              <w:t>KPI-PG-1</w:t>
            </w:r>
          </w:p>
        </w:tc>
        <w:tc>
          <w:tcPr>
            <w:tcW w:w="2902" w:type="dxa"/>
            <w:shd w:val="clear" w:color="auto" w:fill="F2F2F2"/>
            <w:vAlign w:val="center"/>
          </w:tcPr>
          <w:p w14:paraId="25111AAB" w14:textId="77777777" w:rsidR="007D0439" w:rsidRPr="001B7605" w:rsidRDefault="00217B2F" w:rsidP="001B7605">
            <w:pPr>
              <w:jc w:val="both"/>
              <w:rPr>
                <w:b/>
                <w:color w:val="000000"/>
              </w:rPr>
            </w:pPr>
            <w:r w:rsidRPr="001B7605">
              <w:rPr>
                <w:color w:val="000000"/>
              </w:rPr>
              <w:t>Students' Evaluation of quality of learning experience in the program</w:t>
            </w:r>
          </w:p>
        </w:tc>
        <w:tc>
          <w:tcPr>
            <w:tcW w:w="1389" w:type="dxa"/>
            <w:shd w:val="clear" w:color="auto" w:fill="F2F2F2"/>
            <w:vAlign w:val="center"/>
          </w:tcPr>
          <w:p w14:paraId="1C38E24C" w14:textId="77777777" w:rsidR="007D0439" w:rsidRDefault="00217B2F">
            <w:pPr>
              <w:jc w:val="center"/>
              <w:rPr>
                <w:b/>
                <w:color w:val="000000"/>
              </w:rPr>
            </w:pPr>
            <w:r>
              <w:rPr>
                <w:sz w:val="24"/>
                <w:szCs w:val="24"/>
              </w:rPr>
              <w:t>4.5</w:t>
            </w:r>
          </w:p>
        </w:tc>
        <w:tc>
          <w:tcPr>
            <w:tcW w:w="1908" w:type="dxa"/>
            <w:shd w:val="clear" w:color="auto" w:fill="F2F2F2"/>
            <w:vAlign w:val="center"/>
          </w:tcPr>
          <w:p w14:paraId="4D4E3EB9" w14:textId="77777777" w:rsidR="007D0439" w:rsidRDefault="00217B2F">
            <w:pPr>
              <w:jc w:val="center"/>
              <w:rPr>
                <w:b/>
                <w:color w:val="000000"/>
              </w:rPr>
            </w:pPr>
            <w:r>
              <w:rPr>
                <w:sz w:val="24"/>
                <w:szCs w:val="24"/>
              </w:rPr>
              <w:t>Survey</w:t>
            </w:r>
          </w:p>
        </w:tc>
        <w:tc>
          <w:tcPr>
            <w:tcW w:w="2430" w:type="dxa"/>
            <w:shd w:val="clear" w:color="auto" w:fill="F2F2F2"/>
            <w:vAlign w:val="center"/>
          </w:tcPr>
          <w:p w14:paraId="4DC91320" w14:textId="77777777" w:rsidR="007D0439" w:rsidRDefault="00217B2F">
            <w:pPr>
              <w:jc w:val="center"/>
              <w:rPr>
                <w:b/>
                <w:color w:val="000000"/>
              </w:rPr>
            </w:pPr>
            <w:r>
              <w:rPr>
                <w:sz w:val="24"/>
                <w:szCs w:val="24"/>
              </w:rPr>
              <w:t>By the end of final academic year</w:t>
            </w:r>
          </w:p>
        </w:tc>
      </w:tr>
      <w:tr w:rsidR="007D0439" w14:paraId="2B26BAF2" w14:textId="77777777" w:rsidTr="001B7605">
        <w:trPr>
          <w:jc w:val="center"/>
        </w:trPr>
        <w:tc>
          <w:tcPr>
            <w:tcW w:w="761" w:type="dxa"/>
            <w:shd w:val="clear" w:color="auto" w:fill="52B5C2"/>
            <w:vAlign w:val="center"/>
          </w:tcPr>
          <w:p w14:paraId="447065EF" w14:textId="77777777" w:rsidR="007D0439" w:rsidRDefault="00217B2F">
            <w:pPr>
              <w:jc w:val="center"/>
              <w:rPr>
                <w:b/>
                <w:color w:val="000000"/>
                <w:sz w:val="24"/>
                <w:szCs w:val="24"/>
              </w:rPr>
            </w:pPr>
            <w:r>
              <w:rPr>
                <w:color w:val="000000"/>
                <w:sz w:val="24"/>
                <w:szCs w:val="24"/>
              </w:rPr>
              <w:t>2</w:t>
            </w:r>
          </w:p>
        </w:tc>
        <w:tc>
          <w:tcPr>
            <w:tcW w:w="1315" w:type="dxa"/>
            <w:shd w:val="clear" w:color="auto" w:fill="D9D9D9"/>
            <w:vAlign w:val="center"/>
          </w:tcPr>
          <w:p w14:paraId="270358D1" w14:textId="77777777" w:rsidR="007D0439" w:rsidRPr="001B7605" w:rsidRDefault="00217B2F" w:rsidP="001B7605">
            <w:pPr>
              <w:jc w:val="center"/>
              <w:rPr>
                <w:b/>
                <w:color w:val="000000"/>
              </w:rPr>
            </w:pPr>
            <w:r w:rsidRPr="001B7605">
              <w:rPr>
                <w:color w:val="000000"/>
              </w:rPr>
              <w:t>KPI-PG-2</w:t>
            </w:r>
          </w:p>
        </w:tc>
        <w:tc>
          <w:tcPr>
            <w:tcW w:w="2902" w:type="dxa"/>
            <w:shd w:val="clear" w:color="auto" w:fill="D9D9D9"/>
            <w:vAlign w:val="center"/>
          </w:tcPr>
          <w:p w14:paraId="46731F58" w14:textId="77777777" w:rsidR="007D0439" w:rsidRPr="001B7605" w:rsidRDefault="00217B2F" w:rsidP="001B7605">
            <w:pPr>
              <w:jc w:val="both"/>
              <w:rPr>
                <w:b/>
                <w:color w:val="000000"/>
              </w:rPr>
            </w:pPr>
            <w:r w:rsidRPr="001B7605">
              <w:rPr>
                <w:color w:val="000000"/>
              </w:rPr>
              <w:t>Students' evaluation of the quality of the courses</w:t>
            </w:r>
          </w:p>
        </w:tc>
        <w:tc>
          <w:tcPr>
            <w:tcW w:w="1389" w:type="dxa"/>
            <w:shd w:val="clear" w:color="auto" w:fill="D9D9D9"/>
            <w:vAlign w:val="center"/>
          </w:tcPr>
          <w:p w14:paraId="49864F81" w14:textId="77777777" w:rsidR="007D0439" w:rsidRDefault="00217B2F">
            <w:pPr>
              <w:jc w:val="center"/>
              <w:rPr>
                <w:b/>
                <w:color w:val="000000"/>
              </w:rPr>
            </w:pPr>
            <w:r>
              <w:rPr>
                <w:color w:val="000000"/>
                <w:sz w:val="24"/>
                <w:szCs w:val="24"/>
              </w:rPr>
              <w:t>4.5</w:t>
            </w:r>
          </w:p>
        </w:tc>
        <w:tc>
          <w:tcPr>
            <w:tcW w:w="1908" w:type="dxa"/>
            <w:shd w:val="clear" w:color="auto" w:fill="D9D9D9"/>
            <w:vAlign w:val="center"/>
          </w:tcPr>
          <w:p w14:paraId="40A4EE37" w14:textId="77777777" w:rsidR="007D0439" w:rsidRDefault="00217B2F">
            <w:pPr>
              <w:jc w:val="center"/>
              <w:rPr>
                <w:b/>
                <w:color w:val="000000"/>
              </w:rPr>
            </w:pPr>
            <w:r>
              <w:rPr>
                <w:sz w:val="24"/>
                <w:szCs w:val="24"/>
              </w:rPr>
              <w:t>Survey</w:t>
            </w:r>
          </w:p>
        </w:tc>
        <w:tc>
          <w:tcPr>
            <w:tcW w:w="2430" w:type="dxa"/>
            <w:shd w:val="clear" w:color="auto" w:fill="D9D9D9"/>
            <w:vAlign w:val="center"/>
          </w:tcPr>
          <w:p w14:paraId="12539278" w14:textId="77777777" w:rsidR="007D0439" w:rsidRDefault="00217B2F">
            <w:pPr>
              <w:jc w:val="center"/>
              <w:rPr>
                <w:b/>
                <w:color w:val="000000"/>
              </w:rPr>
            </w:pPr>
            <w:r>
              <w:rPr>
                <w:sz w:val="24"/>
                <w:szCs w:val="24"/>
              </w:rPr>
              <w:t>By the end of each semester</w:t>
            </w:r>
          </w:p>
        </w:tc>
      </w:tr>
      <w:tr w:rsidR="007D0439" w14:paraId="35FE9AFC" w14:textId="77777777" w:rsidTr="001B7605">
        <w:trPr>
          <w:jc w:val="center"/>
        </w:trPr>
        <w:tc>
          <w:tcPr>
            <w:tcW w:w="761" w:type="dxa"/>
            <w:shd w:val="clear" w:color="auto" w:fill="52B5C2"/>
            <w:vAlign w:val="center"/>
          </w:tcPr>
          <w:p w14:paraId="07DE95FB" w14:textId="77777777" w:rsidR="007D0439" w:rsidRDefault="00217B2F">
            <w:pPr>
              <w:jc w:val="center"/>
              <w:rPr>
                <w:b/>
                <w:color w:val="000000"/>
                <w:sz w:val="24"/>
                <w:szCs w:val="24"/>
              </w:rPr>
            </w:pPr>
            <w:r>
              <w:rPr>
                <w:color w:val="000000"/>
                <w:sz w:val="24"/>
                <w:szCs w:val="24"/>
              </w:rPr>
              <w:t>3</w:t>
            </w:r>
          </w:p>
        </w:tc>
        <w:tc>
          <w:tcPr>
            <w:tcW w:w="1315" w:type="dxa"/>
            <w:shd w:val="clear" w:color="auto" w:fill="F2F2F2"/>
            <w:vAlign w:val="center"/>
          </w:tcPr>
          <w:p w14:paraId="012C7D47" w14:textId="77777777" w:rsidR="007D0439" w:rsidRPr="001B7605" w:rsidRDefault="00217B2F" w:rsidP="001B7605">
            <w:pPr>
              <w:jc w:val="center"/>
              <w:rPr>
                <w:b/>
                <w:color w:val="000000"/>
              </w:rPr>
            </w:pPr>
            <w:r w:rsidRPr="001B7605">
              <w:rPr>
                <w:color w:val="000000"/>
              </w:rPr>
              <w:t>KPI-PG-3</w:t>
            </w:r>
          </w:p>
        </w:tc>
        <w:tc>
          <w:tcPr>
            <w:tcW w:w="2902" w:type="dxa"/>
            <w:shd w:val="clear" w:color="auto" w:fill="F2F2F2"/>
            <w:vAlign w:val="center"/>
          </w:tcPr>
          <w:p w14:paraId="22CEBE06" w14:textId="77777777" w:rsidR="007D0439" w:rsidRPr="001B7605" w:rsidRDefault="00217B2F" w:rsidP="001B7605">
            <w:pPr>
              <w:jc w:val="both"/>
              <w:rPr>
                <w:b/>
                <w:color w:val="000000"/>
              </w:rPr>
            </w:pPr>
            <w:r w:rsidRPr="001B7605">
              <w:rPr>
                <w:color w:val="000000"/>
              </w:rPr>
              <w:t>Students’ evaluation of the quality of academic supervision</w:t>
            </w:r>
          </w:p>
        </w:tc>
        <w:tc>
          <w:tcPr>
            <w:tcW w:w="1389" w:type="dxa"/>
            <w:shd w:val="clear" w:color="auto" w:fill="F2F2F2"/>
            <w:vAlign w:val="center"/>
          </w:tcPr>
          <w:p w14:paraId="705CAC9E" w14:textId="77777777" w:rsidR="007D0439" w:rsidRDefault="00217B2F">
            <w:pPr>
              <w:jc w:val="center"/>
              <w:rPr>
                <w:b/>
                <w:color w:val="000000"/>
              </w:rPr>
            </w:pPr>
            <w:r>
              <w:rPr>
                <w:color w:val="000000"/>
                <w:sz w:val="24"/>
                <w:szCs w:val="24"/>
              </w:rPr>
              <w:t>4.8</w:t>
            </w:r>
          </w:p>
        </w:tc>
        <w:tc>
          <w:tcPr>
            <w:tcW w:w="1908" w:type="dxa"/>
            <w:shd w:val="clear" w:color="auto" w:fill="F2F2F2"/>
            <w:vAlign w:val="center"/>
          </w:tcPr>
          <w:p w14:paraId="2E5716D5" w14:textId="77777777" w:rsidR="007D0439" w:rsidRDefault="00217B2F">
            <w:pPr>
              <w:jc w:val="center"/>
              <w:rPr>
                <w:b/>
                <w:color w:val="000000"/>
              </w:rPr>
            </w:pPr>
            <w:r>
              <w:rPr>
                <w:sz w:val="24"/>
                <w:szCs w:val="24"/>
              </w:rPr>
              <w:t>Statistical data</w:t>
            </w:r>
          </w:p>
        </w:tc>
        <w:tc>
          <w:tcPr>
            <w:tcW w:w="2430" w:type="dxa"/>
            <w:shd w:val="clear" w:color="auto" w:fill="F2F2F2"/>
            <w:vAlign w:val="center"/>
          </w:tcPr>
          <w:p w14:paraId="5E13BB20" w14:textId="77777777" w:rsidR="007D0439" w:rsidRDefault="00217B2F">
            <w:pPr>
              <w:jc w:val="center"/>
              <w:rPr>
                <w:b/>
                <w:color w:val="000000"/>
              </w:rPr>
            </w:pPr>
            <w:r>
              <w:rPr>
                <w:sz w:val="24"/>
                <w:szCs w:val="24"/>
              </w:rPr>
              <w:t>By the end of final academic year</w:t>
            </w:r>
          </w:p>
        </w:tc>
      </w:tr>
      <w:tr w:rsidR="007D0439" w14:paraId="2476D87B" w14:textId="77777777" w:rsidTr="001B7605">
        <w:trPr>
          <w:jc w:val="center"/>
        </w:trPr>
        <w:tc>
          <w:tcPr>
            <w:tcW w:w="761" w:type="dxa"/>
            <w:shd w:val="clear" w:color="auto" w:fill="52B5C2"/>
            <w:vAlign w:val="center"/>
          </w:tcPr>
          <w:p w14:paraId="038C7FA8" w14:textId="77777777" w:rsidR="007D0439" w:rsidRDefault="00217B2F">
            <w:pPr>
              <w:jc w:val="center"/>
              <w:rPr>
                <w:b/>
                <w:color w:val="000000"/>
                <w:sz w:val="24"/>
                <w:szCs w:val="24"/>
              </w:rPr>
            </w:pPr>
            <w:r>
              <w:rPr>
                <w:color w:val="000000"/>
                <w:sz w:val="24"/>
                <w:szCs w:val="24"/>
              </w:rPr>
              <w:t>4</w:t>
            </w:r>
          </w:p>
        </w:tc>
        <w:tc>
          <w:tcPr>
            <w:tcW w:w="1315" w:type="dxa"/>
            <w:shd w:val="clear" w:color="auto" w:fill="D9D9D9"/>
            <w:vAlign w:val="center"/>
          </w:tcPr>
          <w:p w14:paraId="4009F5CC" w14:textId="77777777" w:rsidR="007D0439" w:rsidRPr="001B7605" w:rsidRDefault="00217B2F" w:rsidP="001B7605">
            <w:pPr>
              <w:jc w:val="center"/>
              <w:rPr>
                <w:b/>
                <w:color w:val="000000"/>
              </w:rPr>
            </w:pPr>
            <w:r w:rsidRPr="001B7605">
              <w:rPr>
                <w:color w:val="000000"/>
              </w:rPr>
              <w:t>KPI-PG-4</w:t>
            </w:r>
          </w:p>
        </w:tc>
        <w:tc>
          <w:tcPr>
            <w:tcW w:w="2902" w:type="dxa"/>
            <w:shd w:val="clear" w:color="auto" w:fill="D9D9D9"/>
            <w:vAlign w:val="center"/>
          </w:tcPr>
          <w:p w14:paraId="59275B90" w14:textId="77777777" w:rsidR="007D0439" w:rsidRPr="001B7605" w:rsidRDefault="00217B2F" w:rsidP="001B7605">
            <w:pPr>
              <w:jc w:val="both"/>
              <w:rPr>
                <w:b/>
                <w:color w:val="000000"/>
              </w:rPr>
            </w:pPr>
            <w:r w:rsidRPr="001B7605">
              <w:rPr>
                <w:color w:val="000000"/>
              </w:rPr>
              <w:t>Average time for students’ graduation</w:t>
            </w:r>
          </w:p>
        </w:tc>
        <w:tc>
          <w:tcPr>
            <w:tcW w:w="1389" w:type="dxa"/>
            <w:shd w:val="clear" w:color="auto" w:fill="D9D9D9"/>
            <w:vAlign w:val="center"/>
          </w:tcPr>
          <w:p w14:paraId="55F095F4" w14:textId="77777777" w:rsidR="007D0439" w:rsidRDefault="00217B2F">
            <w:pPr>
              <w:jc w:val="center"/>
              <w:rPr>
                <w:b/>
                <w:color w:val="000000"/>
              </w:rPr>
            </w:pPr>
            <w:r>
              <w:rPr>
                <w:sz w:val="24"/>
                <w:szCs w:val="24"/>
              </w:rPr>
              <w:t>4</w:t>
            </w:r>
          </w:p>
        </w:tc>
        <w:tc>
          <w:tcPr>
            <w:tcW w:w="1908" w:type="dxa"/>
            <w:shd w:val="clear" w:color="auto" w:fill="D9D9D9"/>
            <w:vAlign w:val="center"/>
          </w:tcPr>
          <w:p w14:paraId="09B58809" w14:textId="77777777" w:rsidR="007D0439" w:rsidRDefault="00217B2F">
            <w:pPr>
              <w:jc w:val="center"/>
              <w:rPr>
                <w:b/>
                <w:color w:val="000000"/>
              </w:rPr>
            </w:pPr>
            <w:r>
              <w:rPr>
                <w:sz w:val="24"/>
                <w:szCs w:val="24"/>
              </w:rPr>
              <w:t>Statistical data</w:t>
            </w:r>
          </w:p>
        </w:tc>
        <w:tc>
          <w:tcPr>
            <w:tcW w:w="2430" w:type="dxa"/>
            <w:shd w:val="clear" w:color="auto" w:fill="D9D9D9"/>
            <w:vAlign w:val="center"/>
          </w:tcPr>
          <w:p w14:paraId="1430854F" w14:textId="77777777" w:rsidR="007D0439" w:rsidRDefault="00217B2F">
            <w:pPr>
              <w:jc w:val="center"/>
              <w:rPr>
                <w:b/>
                <w:color w:val="000000"/>
              </w:rPr>
            </w:pPr>
            <w:r>
              <w:rPr>
                <w:sz w:val="24"/>
                <w:szCs w:val="24"/>
              </w:rPr>
              <w:t>By the start of second academic year</w:t>
            </w:r>
          </w:p>
        </w:tc>
      </w:tr>
      <w:tr w:rsidR="007D0439" w14:paraId="4942711B" w14:textId="77777777" w:rsidTr="001B7605">
        <w:trPr>
          <w:jc w:val="center"/>
        </w:trPr>
        <w:tc>
          <w:tcPr>
            <w:tcW w:w="761" w:type="dxa"/>
            <w:shd w:val="clear" w:color="auto" w:fill="52B5C2"/>
            <w:vAlign w:val="center"/>
          </w:tcPr>
          <w:p w14:paraId="7E5BA3AC" w14:textId="77777777" w:rsidR="007D0439" w:rsidRDefault="00217B2F">
            <w:pPr>
              <w:jc w:val="center"/>
              <w:rPr>
                <w:b/>
                <w:color w:val="000000"/>
                <w:sz w:val="24"/>
                <w:szCs w:val="24"/>
              </w:rPr>
            </w:pPr>
            <w:r>
              <w:rPr>
                <w:color w:val="000000"/>
                <w:sz w:val="24"/>
                <w:szCs w:val="24"/>
              </w:rPr>
              <w:t>5</w:t>
            </w:r>
          </w:p>
        </w:tc>
        <w:tc>
          <w:tcPr>
            <w:tcW w:w="1315" w:type="dxa"/>
            <w:shd w:val="clear" w:color="auto" w:fill="F2F2F2"/>
            <w:vAlign w:val="center"/>
          </w:tcPr>
          <w:p w14:paraId="1CA2F825" w14:textId="77777777" w:rsidR="007D0439" w:rsidRPr="001B7605" w:rsidRDefault="00217B2F" w:rsidP="001B7605">
            <w:pPr>
              <w:jc w:val="center"/>
              <w:rPr>
                <w:b/>
                <w:color w:val="000000"/>
              </w:rPr>
            </w:pPr>
            <w:r w:rsidRPr="001B7605">
              <w:rPr>
                <w:color w:val="000000"/>
              </w:rPr>
              <w:t>KPI-PG-5</w:t>
            </w:r>
          </w:p>
        </w:tc>
        <w:tc>
          <w:tcPr>
            <w:tcW w:w="2902" w:type="dxa"/>
            <w:shd w:val="clear" w:color="auto" w:fill="F2F2F2"/>
            <w:vAlign w:val="center"/>
          </w:tcPr>
          <w:p w14:paraId="33166441" w14:textId="77777777" w:rsidR="007D0439" w:rsidRPr="001B7605" w:rsidRDefault="00217B2F" w:rsidP="001B7605">
            <w:pPr>
              <w:jc w:val="both"/>
              <w:rPr>
                <w:b/>
                <w:color w:val="000000"/>
              </w:rPr>
            </w:pPr>
            <w:r w:rsidRPr="001B7605">
              <w:rPr>
                <w:color w:val="000000"/>
              </w:rPr>
              <w:t>Rate of students dropping out of the program</w:t>
            </w:r>
          </w:p>
        </w:tc>
        <w:tc>
          <w:tcPr>
            <w:tcW w:w="1389" w:type="dxa"/>
            <w:shd w:val="clear" w:color="auto" w:fill="F2F2F2"/>
            <w:vAlign w:val="center"/>
          </w:tcPr>
          <w:p w14:paraId="7D10F005" w14:textId="77777777" w:rsidR="007D0439" w:rsidRDefault="00217B2F">
            <w:pPr>
              <w:jc w:val="center"/>
              <w:rPr>
                <w:b/>
                <w:color w:val="000000"/>
              </w:rPr>
            </w:pPr>
            <w:r>
              <w:rPr>
                <w:sz w:val="24"/>
                <w:szCs w:val="24"/>
              </w:rPr>
              <w:t>6%</w:t>
            </w:r>
          </w:p>
        </w:tc>
        <w:tc>
          <w:tcPr>
            <w:tcW w:w="1908" w:type="dxa"/>
            <w:shd w:val="clear" w:color="auto" w:fill="F2F2F2"/>
            <w:vAlign w:val="center"/>
          </w:tcPr>
          <w:p w14:paraId="0DD4EAED" w14:textId="77777777" w:rsidR="007D0439" w:rsidRDefault="00217B2F">
            <w:pPr>
              <w:jc w:val="center"/>
              <w:rPr>
                <w:b/>
                <w:color w:val="000000"/>
              </w:rPr>
            </w:pPr>
            <w:r>
              <w:rPr>
                <w:sz w:val="24"/>
                <w:szCs w:val="24"/>
              </w:rPr>
              <w:t>Statistical data</w:t>
            </w:r>
          </w:p>
        </w:tc>
        <w:tc>
          <w:tcPr>
            <w:tcW w:w="2430" w:type="dxa"/>
            <w:shd w:val="clear" w:color="auto" w:fill="F2F2F2"/>
            <w:vAlign w:val="center"/>
          </w:tcPr>
          <w:p w14:paraId="3C454A5C" w14:textId="4BEE62F5" w:rsidR="007D0439" w:rsidRDefault="001B7605">
            <w:pPr>
              <w:jc w:val="center"/>
              <w:rPr>
                <w:b/>
                <w:color w:val="000000"/>
              </w:rPr>
            </w:pPr>
            <w:r>
              <w:rPr>
                <w:sz w:val="24"/>
                <w:szCs w:val="24"/>
              </w:rPr>
              <w:t>By the end of final academic year</w:t>
            </w:r>
          </w:p>
        </w:tc>
      </w:tr>
      <w:tr w:rsidR="007D0439" w14:paraId="608C1496" w14:textId="77777777" w:rsidTr="001B7605">
        <w:trPr>
          <w:jc w:val="center"/>
        </w:trPr>
        <w:tc>
          <w:tcPr>
            <w:tcW w:w="761" w:type="dxa"/>
            <w:shd w:val="clear" w:color="auto" w:fill="52B5C2"/>
            <w:vAlign w:val="center"/>
          </w:tcPr>
          <w:p w14:paraId="14F9EFCE" w14:textId="77777777" w:rsidR="007D0439" w:rsidRDefault="00217B2F">
            <w:pPr>
              <w:jc w:val="center"/>
              <w:rPr>
                <w:b/>
                <w:color w:val="000000"/>
                <w:sz w:val="24"/>
                <w:szCs w:val="24"/>
              </w:rPr>
            </w:pPr>
            <w:r>
              <w:rPr>
                <w:color w:val="000000"/>
                <w:sz w:val="24"/>
                <w:szCs w:val="24"/>
              </w:rPr>
              <w:t>6</w:t>
            </w:r>
          </w:p>
        </w:tc>
        <w:tc>
          <w:tcPr>
            <w:tcW w:w="1315" w:type="dxa"/>
            <w:shd w:val="clear" w:color="auto" w:fill="D9D9D9"/>
            <w:vAlign w:val="center"/>
          </w:tcPr>
          <w:p w14:paraId="537160E4" w14:textId="77777777" w:rsidR="007D0439" w:rsidRPr="001B7605" w:rsidRDefault="00217B2F" w:rsidP="001B7605">
            <w:pPr>
              <w:jc w:val="center"/>
              <w:rPr>
                <w:b/>
                <w:color w:val="000000"/>
              </w:rPr>
            </w:pPr>
            <w:r w:rsidRPr="001B7605">
              <w:rPr>
                <w:color w:val="000000"/>
              </w:rPr>
              <w:t>KPI-PG-6</w:t>
            </w:r>
          </w:p>
        </w:tc>
        <w:tc>
          <w:tcPr>
            <w:tcW w:w="2902" w:type="dxa"/>
            <w:shd w:val="clear" w:color="auto" w:fill="D9D9D9"/>
            <w:vAlign w:val="center"/>
          </w:tcPr>
          <w:p w14:paraId="3F9EE75D" w14:textId="77777777" w:rsidR="007D0439" w:rsidRPr="001B7605" w:rsidRDefault="00217B2F" w:rsidP="001B7605">
            <w:pPr>
              <w:jc w:val="both"/>
              <w:rPr>
                <w:b/>
                <w:color w:val="000000"/>
              </w:rPr>
            </w:pPr>
            <w:r w:rsidRPr="001B7605">
              <w:rPr>
                <w:color w:val="000000"/>
              </w:rPr>
              <w:t>Employers’ evaluation of the program graduates’ competency</w:t>
            </w:r>
          </w:p>
        </w:tc>
        <w:tc>
          <w:tcPr>
            <w:tcW w:w="1389" w:type="dxa"/>
            <w:shd w:val="clear" w:color="auto" w:fill="D9D9D9"/>
            <w:vAlign w:val="center"/>
          </w:tcPr>
          <w:p w14:paraId="4E1EC123" w14:textId="77777777" w:rsidR="007D0439" w:rsidRDefault="00217B2F">
            <w:pPr>
              <w:jc w:val="center"/>
              <w:rPr>
                <w:b/>
                <w:color w:val="000000"/>
              </w:rPr>
            </w:pPr>
            <w:r>
              <w:rPr>
                <w:sz w:val="24"/>
                <w:szCs w:val="24"/>
              </w:rPr>
              <w:t>4.7</w:t>
            </w:r>
          </w:p>
        </w:tc>
        <w:tc>
          <w:tcPr>
            <w:tcW w:w="1908" w:type="dxa"/>
            <w:shd w:val="clear" w:color="auto" w:fill="D9D9D9"/>
            <w:vAlign w:val="center"/>
          </w:tcPr>
          <w:p w14:paraId="0CE43A34" w14:textId="77777777" w:rsidR="007D0439" w:rsidRDefault="00217B2F">
            <w:pPr>
              <w:jc w:val="center"/>
              <w:rPr>
                <w:b/>
                <w:color w:val="000000"/>
              </w:rPr>
            </w:pPr>
            <w:r>
              <w:rPr>
                <w:sz w:val="24"/>
                <w:szCs w:val="24"/>
              </w:rPr>
              <w:t>Survey</w:t>
            </w:r>
          </w:p>
        </w:tc>
        <w:tc>
          <w:tcPr>
            <w:tcW w:w="2430" w:type="dxa"/>
            <w:shd w:val="clear" w:color="auto" w:fill="D9D9D9"/>
            <w:vAlign w:val="center"/>
          </w:tcPr>
          <w:p w14:paraId="2A99923E" w14:textId="77777777" w:rsidR="007D0439" w:rsidRDefault="00217B2F">
            <w:pPr>
              <w:jc w:val="center"/>
              <w:rPr>
                <w:b/>
                <w:color w:val="000000"/>
              </w:rPr>
            </w:pPr>
            <w:r>
              <w:rPr>
                <w:sz w:val="24"/>
                <w:szCs w:val="24"/>
              </w:rPr>
              <w:t>After one year of employment</w:t>
            </w:r>
          </w:p>
        </w:tc>
      </w:tr>
      <w:tr w:rsidR="007D0439" w14:paraId="44CF2802" w14:textId="77777777" w:rsidTr="001B7605">
        <w:trPr>
          <w:jc w:val="center"/>
        </w:trPr>
        <w:tc>
          <w:tcPr>
            <w:tcW w:w="761" w:type="dxa"/>
            <w:shd w:val="clear" w:color="auto" w:fill="52B5C2"/>
            <w:vAlign w:val="center"/>
          </w:tcPr>
          <w:p w14:paraId="78FEA3F1" w14:textId="77777777" w:rsidR="007D0439" w:rsidRDefault="00217B2F">
            <w:pPr>
              <w:jc w:val="center"/>
              <w:rPr>
                <w:b/>
                <w:color w:val="000000"/>
                <w:sz w:val="24"/>
                <w:szCs w:val="24"/>
              </w:rPr>
            </w:pPr>
            <w:r>
              <w:rPr>
                <w:color w:val="000000"/>
                <w:sz w:val="24"/>
                <w:szCs w:val="24"/>
              </w:rPr>
              <w:t>7</w:t>
            </w:r>
          </w:p>
        </w:tc>
        <w:tc>
          <w:tcPr>
            <w:tcW w:w="1315" w:type="dxa"/>
            <w:shd w:val="clear" w:color="auto" w:fill="D9D9D9"/>
            <w:vAlign w:val="center"/>
          </w:tcPr>
          <w:p w14:paraId="5BE45281" w14:textId="77777777" w:rsidR="007D0439" w:rsidRPr="001B7605" w:rsidRDefault="00217B2F" w:rsidP="001B7605">
            <w:pPr>
              <w:jc w:val="center"/>
              <w:rPr>
                <w:b/>
                <w:color w:val="000000"/>
              </w:rPr>
            </w:pPr>
            <w:r w:rsidRPr="001B7605">
              <w:rPr>
                <w:color w:val="000000"/>
              </w:rPr>
              <w:t>KPI-PG-7</w:t>
            </w:r>
          </w:p>
        </w:tc>
        <w:tc>
          <w:tcPr>
            <w:tcW w:w="2902" w:type="dxa"/>
            <w:shd w:val="clear" w:color="auto" w:fill="D9D9D9"/>
            <w:vAlign w:val="center"/>
          </w:tcPr>
          <w:p w14:paraId="613E05BD" w14:textId="77777777" w:rsidR="007D0439" w:rsidRPr="001B7605" w:rsidRDefault="00217B2F" w:rsidP="001B7605">
            <w:pPr>
              <w:jc w:val="both"/>
              <w:rPr>
                <w:b/>
                <w:color w:val="000000"/>
              </w:rPr>
            </w:pPr>
            <w:r w:rsidRPr="001B7605">
              <w:rPr>
                <w:color w:val="000000"/>
              </w:rPr>
              <w:t>Students’ satisfaction with services provided</w:t>
            </w:r>
          </w:p>
        </w:tc>
        <w:tc>
          <w:tcPr>
            <w:tcW w:w="1389" w:type="dxa"/>
            <w:shd w:val="clear" w:color="auto" w:fill="D9D9D9"/>
            <w:vAlign w:val="center"/>
          </w:tcPr>
          <w:p w14:paraId="236F0C90" w14:textId="77777777" w:rsidR="007D0439" w:rsidRDefault="00217B2F">
            <w:pPr>
              <w:jc w:val="center"/>
              <w:rPr>
                <w:b/>
                <w:color w:val="000000"/>
              </w:rPr>
            </w:pPr>
            <w:r>
              <w:rPr>
                <w:sz w:val="24"/>
                <w:szCs w:val="24"/>
              </w:rPr>
              <w:t>4</w:t>
            </w:r>
          </w:p>
        </w:tc>
        <w:tc>
          <w:tcPr>
            <w:tcW w:w="1908" w:type="dxa"/>
            <w:shd w:val="clear" w:color="auto" w:fill="D9D9D9"/>
            <w:vAlign w:val="center"/>
          </w:tcPr>
          <w:p w14:paraId="7641AF2D" w14:textId="77777777" w:rsidR="007D0439" w:rsidRDefault="00217B2F">
            <w:pPr>
              <w:jc w:val="center"/>
              <w:rPr>
                <w:b/>
                <w:color w:val="000000"/>
              </w:rPr>
            </w:pPr>
            <w:r>
              <w:rPr>
                <w:sz w:val="24"/>
                <w:szCs w:val="24"/>
              </w:rPr>
              <w:t>Survey</w:t>
            </w:r>
          </w:p>
        </w:tc>
        <w:tc>
          <w:tcPr>
            <w:tcW w:w="2430" w:type="dxa"/>
            <w:shd w:val="clear" w:color="auto" w:fill="D9D9D9"/>
            <w:vAlign w:val="center"/>
          </w:tcPr>
          <w:p w14:paraId="50EA3A65" w14:textId="77777777" w:rsidR="007D0439" w:rsidRDefault="00217B2F">
            <w:pPr>
              <w:jc w:val="center"/>
              <w:rPr>
                <w:b/>
                <w:color w:val="000000"/>
              </w:rPr>
            </w:pPr>
            <w:r>
              <w:rPr>
                <w:sz w:val="24"/>
                <w:szCs w:val="24"/>
              </w:rPr>
              <w:t>By the end of the academic year</w:t>
            </w:r>
          </w:p>
        </w:tc>
      </w:tr>
      <w:tr w:rsidR="007D0439" w14:paraId="213A006B" w14:textId="77777777" w:rsidTr="001B7605">
        <w:trPr>
          <w:jc w:val="center"/>
        </w:trPr>
        <w:tc>
          <w:tcPr>
            <w:tcW w:w="761" w:type="dxa"/>
            <w:shd w:val="clear" w:color="auto" w:fill="52B5C2"/>
            <w:vAlign w:val="center"/>
          </w:tcPr>
          <w:p w14:paraId="5A3E9D1B" w14:textId="77777777" w:rsidR="007D0439" w:rsidRDefault="00217B2F">
            <w:pPr>
              <w:jc w:val="center"/>
              <w:rPr>
                <w:b/>
                <w:color w:val="000000"/>
                <w:sz w:val="24"/>
                <w:szCs w:val="24"/>
              </w:rPr>
            </w:pPr>
            <w:r>
              <w:rPr>
                <w:color w:val="000000"/>
                <w:sz w:val="24"/>
                <w:szCs w:val="24"/>
              </w:rPr>
              <w:t>8</w:t>
            </w:r>
          </w:p>
        </w:tc>
        <w:tc>
          <w:tcPr>
            <w:tcW w:w="1315" w:type="dxa"/>
            <w:shd w:val="clear" w:color="auto" w:fill="D9D9D9"/>
            <w:vAlign w:val="center"/>
          </w:tcPr>
          <w:p w14:paraId="2F1E007B" w14:textId="77777777" w:rsidR="007D0439" w:rsidRPr="001B7605" w:rsidRDefault="00217B2F" w:rsidP="001B7605">
            <w:pPr>
              <w:jc w:val="center"/>
              <w:rPr>
                <w:b/>
                <w:color w:val="000000"/>
              </w:rPr>
            </w:pPr>
            <w:r w:rsidRPr="001B7605">
              <w:rPr>
                <w:color w:val="000000"/>
              </w:rPr>
              <w:t>KPI-PG-8</w:t>
            </w:r>
          </w:p>
        </w:tc>
        <w:tc>
          <w:tcPr>
            <w:tcW w:w="2902" w:type="dxa"/>
            <w:shd w:val="clear" w:color="auto" w:fill="D9D9D9"/>
            <w:vAlign w:val="center"/>
          </w:tcPr>
          <w:p w14:paraId="2D054933" w14:textId="77777777" w:rsidR="007D0439" w:rsidRPr="001B7605" w:rsidRDefault="00217B2F" w:rsidP="001B7605">
            <w:pPr>
              <w:jc w:val="both"/>
              <w:rPr>
                <w:b/>
                <w:color w:val="000000"/>
              </w:rPr>
            </w:pPr>
            <w:r w:rsidRPr="001B7605">
              <w:rPr>
                <w:color w:val="000000"/>
              </w:rPr>
              <w:t>Ratio of students to faculty members</w:t>
            </w:r>
          </w:p>
        </w:tc>
        <w:tc>
          <w:tcPr>
            <w:tcW w:w="1389" w:type="dxa"/>
            <w:shd w:val="clear" w:color="auto" w:fill="D9D9D9"/>
            <w:vAlign w:val="center"/>
          </w:tcPr>
          <w:p w14:paraId="3ED5ED30" w14:textId="77777777" w:rsidR="007D0439" w:rsidRDefault="00217B2F">
            <w:pPr>
              <w:jc w:val="center"/>
              <w:rPr>
                <w:b/>
                <w:color w:val="000000"/>
              </w:rPr>
            </w:pPr>
            <w:r>
              <w:rPr>
                <w:sz w:val="24"/>
                <w:szCs w:val="24"/>
              </w:rPr>
              <w:t>&lt;25:1</w:t>
            </w:r>
          </w:p>
        </w:tc>
        <w:tc>
          <w:tcPr>
            <w:tcW w:w="1908" w:type="dxa"/>
            <w:shd w:val="clear" w:color="auto" w:fill="D9D9D9"/>
            <w:vAlign w:val="center"/>
          </w:tcPr>
          <w:p w14:paraId="2FF9251A" w14:textId="77777777" w:rsidR="007D0439" w:rsidRDefault="00217B2F">
            <w:pPr>
              <w:jc w:val="center"/>
              <w:rPr>
                <w:b/>
                <w:color w:val="000000"/>
              </w:rPr>
            </w:pPr>
            <w:r>
              <w:rPr>
                <w:sz w:val="24"/>
                <w:szCs w:val="24"/>
              </w:rPr>
              <w:t>Statistical data</w:t>
            </w:r>
          </w:p>
        </w:tc>
        <w:tc>
          <w:tcPr>
            <w:tcW w:w="2430" w:type="dxa"/>
            <w:shd w:val="clear" w:color="auto" w:fill="D9D9D9"/>
            <w:vAlign w:val="center"/>
          </w:tcPr>
          <w:p w14:paraId="0411280C" w14:textId="77777777" w:rsidR="007D0439" w:rsidRDefault="00217B2F">
            <w:pPr>
              <w:jc w:val="center"/>
              <w:rPr>
                <w:b/>
                <w:color w:val="000000"/>
              </w:rPr>
            </w:pPr>
            <w:r>
              <w:rPr>
                <w:sz w:val="24"/>
                <w:szCs w:val="24"/>
              </w:rPr>
              <w:t>By the start of each semester</w:t>
            </w:r>
          </w:p>
        </w:tc>
      </w:tr>
      <w:tr w:rsidR="007D0439" w14:paraId="2610DC72" w14:textId="77777777" w:rsidTr="001B7605">
        <w:trPr>
          <w:jc w:val="center"/>
        </w:trPr>
        <w:tc>
          <w:tcPr>
            <w:tcW w:w="761" w:type="dxa"/>
            <w:shd w:val="clear" w:color="auto" w:fill="52B5C2"/>
            <w:vAlign w:val="center"/>
          </w:tcPr>
          <w:p w14:paraId="492EDB38" w14:textId="77777777" w:rsidR="007D0439" w:rsidRDefault="00217B2F">
            <w:pPr>
              <w:jc w:val="center"/>
              <w:rPr>
                <w:b/>
                <w:color w:val="000000"/>
                <w:sz w:val="24"/>
                <w:szCs w:val="24"/>
              </w:rPr>
            </w:pPr>
            <w:r>
              <w:rPr>
                <w:color w:val="000000"/>
                <w:sz w:val="24"/>
                <w:szCs w:val="24"/>
              </w:rPr>
              <w:t>9</w:t>
            </w:r>
          </w:p>
        </w:tc>
        <w:tc>
          <w:tcPr>
            <w:tcW w:w="1315" w:type="dxa"/>
            <w:shd w:val="clear" w:color="auto" w:fill="D9D9D9"/>
            <w:vAlign w:val="center"/>
          </w:tcPr>
          <w:p w14:paraId="259CBEB9" w14:textId="77777777" w:rsidR="007D0439" w:rsidRPr="001B7605" w:rsidRDefault="00217B2F" w:rsidP="001B7605">
            <w:pPr>
              <w:jc w:val="center"/>
              <w:rPr>
                <w:b/>
                <w:color w:val="000000"/>
              </w:rPr>
            </w:pPr>
            <w:r w:rsidRPr="001B7605">
              <w:rPr>
                <w:color w:val="000000"/>
              </w:rPr>
              <w:t>KPI-PG-9</w:t>
            </w:r>
          </w:p>
        </w:tc>
        <w:tc>
          <w:tcPr>
            <w:tcW w:w="2902" w:type="dxa"/>
            <w:shd w:val="clear" w:color="auto" w:fill="D9D9D9"/>
            <w:vAlign w:val="center"/>
          </w:tcPr>
          <w:p w14:paraId="094D8EB6" w14:textId="77777777" w:rsidR="007D0439" w:rsidRPr="001B7605" w:rsidRDefault="00217B2F" w:rsidP="001B7605">
            <w:pPr>
              <w:jc w:val="both"/>
              <w:rPr>
                <w:b/>
                <w:color w:val="000000"/>
              </w:rPr>
            </w:pPr>
            <w:r w:rsidRPr="001B7605">
              <w:rPr>
                <w:color w:val="000000"/>
              </w:rPr>
              <w:t>Percentage of publications of faculty members</w:t>
            </w:r>
          </w:p>
        </w:tc>
        <w:tc>
          <w:tcPr>
            <w:tcW w:w="1389" w:type="dxa"/>
            <w:shd w:val="clear" w:color="auto" w:fill="D9D9D9"/>
            <w:vAlign w:val="center"/>
          </w:tcPr>
          <w:p w14:paraId="7F6884E0" w14:textId="77777777" w:rsidR="007D0439" w:rsidRDefault="00217B2F">
            <w:pPr>
              <w:jc w:val="center"/>
              <w:rPr>
                <w:b/>
                <w:color w:val="000000"/>
              </w:rPr>
            </w:pPr>
            <w:r>
              <w:rPr>
                <w:color w:val="000000"/>
                <w:sz w:val="24"/>
                <w:szCs w:val="24"/>
              </w:rPr>
              <w:t>70%</w:t>
            </w:r>
          </w:p>
        </w:tc>
        <w:tc>
          <w:tcPr>
            <w:tcW w:w="1908" w:type="dxa"/>
            <w:shd w:val="clear" w:color="auto" w:fill="D9D9D9"/>
            <w:vAlign w:val="center"/>
          </w:tcPr>
          <w:p w14:paraId="67BE7E62" w14:textId="77777777" w:rsidR="007D0439" w:rsidRDefault="00217B2F">
            <w:pPr>
              <w:jc w:val="center"/>
              <w:rPr>
                <w:b/>
                <w:color w:val="000000"/>
              </w:rPr>
            </w:pPr>
            <w:r>
              <w:rPr>
                <w:sz w:val="24"/>
                <w:szCs w:val="24"/>
              </w:rPr>
              <w:t>Statistical data</w:t>
            </w:r>
          </w:p>
        </w:tc>
        <w:tc>
          <w:tcPr>
            <w:tcW w:w="2430" w:type="dxa"/>
            <w:shd w:val="clear" w:color="auto" w:fill="D9D9D9"/>
            <w:vAlign w:val="center"/>
          </w:tcPr>
          <w:p w14:paraId="12035CEE" w14:textId="77777777" w:rsidR="007D0439" w:rsidRDefault="00217B2F">
            <w:pPr>
              <w:jc w:val="center"/>
              <w:rPr>
                <w:b/>
                <w:color w:val="000000"/>
              </w:rPr>
            </w:pPr>
            <w:r>
              <w:rPr>
                <w:sz w:val="24"/>
                <w:szCs w:val="24"/>
              </w:rPr>
              <w:t>By the end of the academic year</w:t>
            </w:r>
          </w:p>
        </w:tc>
      </w:tr>
      <w:tr w:rsidR="007D0439" w14:paraId="7BC1A619" w14:textId="77777777" w:rsidTr="001B7605">
        <w:trPr>
          <w:jc w:val="center"/>
        </w:trPr>
        <w:tc>
          <w:tcPr>
            <w:tcW w:w="761" w:type="dxa"/>
            <w:shd w:val="clear" w:color="auto" w:fill="52B5C2"/>
            <w:vAlign w:val="center"/>
          </w:tcPr>
          <w:p w14:paraId="6FE5CDEA" w14:textId="77777777" w:rsidR="007D0439" w:rsidRDefault="00217B2F">
            <w:pPr>
              <w:jc w:val="center"/>
              <w:rPr>
                <w:b/>
                <w:color w:val="000000"/>
                <w:sz w:val="24"/>
                <w:szCs w:val="24"/>
              </w:rPr>
            </w:pPr>
            <w:r>
              <w:rPr>
                <w:color w:val="000000"/>
                <w:sz w:val="24"/>
                <w:szCs w:val="24"/>
              </w:rPr>
              <w:t>10</w:t>
            </w:r>
          </w:p>
        </w:tc>
        <w:tc>
          <w:tcPr>
            <w:tcW w:w="1315" w:type="dxa"/>
            <w:shd w:val="clear" w:color="auto" w:fill="D9D9D9"/>
            <w:vAlign w:val="center"/>
          </w:tcPr>
          <w:p w14:paraId="5E19754E" w14:textId="77777777" w:rsidR="007D0439" w:rsidRPr="001B7605" w:rsidRDefault="00217B2F" w:rsidP="001B7605">
            <w:pPr>
              <w:jc w:val="center"/>
              <w:rPr>
                <w:b/>
                <w:color w:val="000000"/>
              </w:rPr>
            </w:pPr>
            <w:r w:rsidRPr="001B7605">
              <w:rPr>
                <w:color w:val="000000"/>
              </w:rPr>
              <w:t>KPI-PG-10</w:t>
            </w:r>
          </w:p>
        </w:tc>
        <w:tc>
          <w:tcPr>
            <w:tcW w:w="2902" w:type="dxa"/>
            <w:shd w:val="clear" w:color="auto" w:fill="D9D9D9"/>
            <w:vAlign w:val="center"/>
          </w:tcPr>
          <w:p w14:paraId="11B60F60" w14:textId="77777777" w:rsidR="007D0439" w:rsidRPr="001B7605" w:rsidRDefault="00217B2F" w:rsidP="001B7605">
            <w:pPr>
              <w:jc w:val="both"/>
              <w:rPr>
                <w:b/>
                <w:color w:val="000000"/>
              </w:rPr>
            </w:pPr>
            <w:r w:rsidRPr="001B7605">
              <w:rPr>
                <w:color w:val="000000"/>
              </w:rPr>
              <w:t>Rate of published research per faculty member</w:t>
            </w:r>
          </w:p>
        </w:tc>
        <w:tc>
          <w:tcPr>
            <w:tcW w:w="1389" w:type="dxa"/>
            <w:shd w:val="clear" w:color="auto" w:fill="D9D9D9"/>
            <w:vAlign w:val="center"/>
          </w:tcPr>
          <w:p w14:paraId="107887C8" w14:textId="77777777" w:rsidR="007D0439" w:rsidRDefault="00217B2F">
            <w:pPr>
              <w:jc w:val="center"/>
              <w:rPr>
                <w:b/>
                <w:color w:val="000000"/>
              </w:rPr>
            </w:pPr>
            <w:r>
              <w:rPr>
                <w:color w:val="000000"/>
                <w:sz w:val="24"/>
                <w:szCs w:val="24"/>
              </w:rPr>
              <w:t>2.5:1</w:t>
            </w:r>
          </w:p>
        </w:tc>
        <w:tc>
          <w:tcPr>
            <w:tcW w:w="1908" w:type="dxa"/>
            <w:shd w:val="clear" w:color="auto" w:fill="D9D9D9"/>
            <w:vAlign w:val="center"/>
          </w:tcPr>
          <w:p w14:paraId="7AFDB614" w14:textId="77777777" w:rsidR="007D0439" w:rsidRDefault="00217B2F">
            <w:pPr>
              <w:jc w:val="center"/>
              <w:rPr>
                <w:b/>
                <w:color w:val="000000"/>
              </w:rPr>
            </w:pPr>
            <w:r>
              <w:rPr>
                <w:sz w:val="24"/>
                <w:szCs w:val="24"/>
              </w:rPr>
              <w:t>Statistical data</w:t>
            </w:r>
          </w:p>
        </w:tc>
        <w:tc>
          <w:tcPr>
            <w:tcW w:w="2430" w:type="dxa"/>
            <w:shd w:val="clear" w:color="auto" w:fill="D9D9D9"/>
            <w:vAlign w:val="center"/>
          </w:tcPr>
          <w:p w14:paraId="723F26D5" w14:textId="77777777" w:rsidR="007D0439" w:rsidRDefault="00217B2F">
            <w:pPr>
              <w:jc w:val="center"/>
              <w:rPr>
                <w:b/>
                <w:color w:val="000000"/>
              </w:rPr>
            </w:pPr>
            <w:r>
              <w:rPr>
                <w:sz w:val="24"/>
                <w:szCs w:val="24"/>
              </w:rPr>
              <w:t>By the end of the academic year</w:t>
            </w:r>
          </w:p>
        </w:tc>
      </w:tr>
      <w:tr w:rsidR="007D0439" w14:paraId="7828C4AE" w14:textId="77777777" w:rsidTr="001B7605">
        <w:trPr>
          <w:jc w:val="center"/>
        </w:trPr>
        <w:tc>
          <w:tcPr>
            <w:tcW w:w="761" w:type="dxa"/>
            <w:shd w:val="clear" w:color="auto" w:fill="52B5C2"/>
            <w:vAlign w:val="center"/>
          </w:tcPr>
          <w:p w14:paraId="4F0DFC80" w14:textId="77777777" w:rsidR="007D0439" w:rsidRDefault="00217B2F">
            <w:pPr>
              <w:jc w:val="center"/>
              <w:rPr>
                <w:b/>
                <w:color w:val="000000"/>
                <w:sz w:val="24"/>
                <w:szCs w:val="24"/>
              </w:rPr>
            </w:pPr>
            <w:r>
              <w:rPr>
                <w:color w:val="000000"/>
                <w:sz w:val="24"/>
                <w:szCs w:val="24"/>
              </w:rPr>
              <w:lastRenderedPageBreak/>
              <w:t>11</w:t>
            </w:r>
          </w:p>
        </w:tc>
        <w:tc>
          <w:tcPr>
            <w:tcW w:w="1315" w:type="dxa"/>
            <w:shd w:val="clear" w:color="auto" w:fill="D9D9D9"/>
            <w:vAlign w:val="center"/>
          </w:tcPr>
          <w:p w14:paraId="669C983C" w14:textId="77777777" w:rsidR="007D0439" w:rsidRPr="001B7605" w:rsidRDefault="00217B2F" w:rsidP="001B7605">
            <w:pPr>
              <w:jc w:val="center"/>
              <w:rPr>
                <w:b/>
                <w:color w:val="000000"/>
              </w:rPr>
            </w:pPr>
            <w:r w:rsidRPr="001B7605">
              <w:rPr>
                <w:color w:val="000000"/>
              </w:rPr>
              <w:t>KPI-PG-11</w:t>
            </w:r>
          </w:p>
        </w:tc>
        <w:tc>
          <w:tcPr>
            <w:tcW w:w="2902" w:type="dxa"/>
            <w:shd w:val="clear" w:color="auto" w:fill="D9D9D9"/>
            <w:vAlign w:val="center"/>
          </w:tcPr>
          <w:p w14:paraId="2089188E" w14:textId="77777777" w:rsidR="007D0439" w:rsidRPr="001B7605" w:rsidRDefault="00217B2F" w:rsidP="001B7605">
            <w:pPr>
              <w:jc w:val="both"/>
              <w:rPr>
                <w:b/>
                <w:color w:val="000000"/>
              </w:rPr>
            </w:pPr>
            <w:r w:rsidRPr="001B7605">
              <w:rPr>
                <w:color w:val="000000"/>
              </w:rPr>
              <w:t>Citations rate in refereed journals per faculty member</w:t>
            </w:r>
          </w:p>
        </w:tc>
        <w:tc>
          <w:tcPr>
            <w:tcW w:w="1389" w:type="dxa"/>
            <w:shd w:val="clear" w:color="auto" w:fill="D9D9D9"/>
            <w:vAlign w:val="center"/>
          </w:tcPr>
          <w:p w14:paraId="467FC27F" w14:textId="77777777" w:rsidR="007D0439" w:rsidRDefault="00217B2F">
            <w:pPr>
              <w:jc w:val="center"/>
              <w:rPr>
                <w:b/>
                <w:color w:val="000000"/>
              </w:rPr>
            </w:pPr>
            <w:r>
              <w:rPr>
                <w:color w:val="000000"/>
                <w:sz w:val="24"/>
                <w:szCs w:val="24"/>
              </w:rPr>
              <w:t>15:1</w:t>
            </w:r>
          </w:p>
        </w:tc>
        <w:tc>
          <w:tcPr>
            <w:tcW w:w="1908" w:type="dxa"/>
            <w:shd w:val="clear" w:color="auto" w:fill="D9D9D9"/>
            <w:vAlign w:val="center"/>
          </w:tcPr>
          <w:p w14:paraId="2E5563D8" w14:textId="77777777" w:rsidR="007D0439" w:rsidRDefault="00217B2F">
            <w:pPr>
              <w:jc w:val="center"/>
              <w:rPr>
                <w:b/>
                <w:color w:val="000000"/>
              </w:rPr>
            </w:pPr>
            <w:r>
              <w:rPr>
                <w:sz w:val="24"/>
                <w:szCs w:val="24"/>
              </w:rPr>
              <w:t>Statistical data</w:t>
            </w:r>
          </w:p>
        </w:tc>
        <w:tc>
          <w:tcPr>
            <w:tcW w:w="2430" w:type="dxa"/>
            <w:shd w:val="clear" w:color="auto" w:fill="D9D9D9"/>
            <w:vAlign w:val="center"/>
          </w:tcPr>
          <w:p w14:paraId="1CE429EA" w14:textId="77777777" w:rsidR="007D0439" w:rsidRDefault="00217B2F">
            <w:pPr>
              <w:jc w:val="center"/>
              <w:rPr>
                <w:b/>
                <w:color w:val="000000"/>
              </w:rPr>
            </w:pPr>
            <w:r>
              <w:rPr>
                <w:sz w:val="24"/>
                <w:szCs w:val="24"/>
              </w:rPr>
              <w:t>By the end of the academic year</w:t>
            </w:r>
          </w:p>
        </w:tc>
      </w:tr>
      <w:tr w:rsidR="007D0439" w14:paraId="13398E51" w14:textId="77777777" w:rsidTr="001B7605">
        <w:trPr>
          <w:jc w:val="center"/>
        </w:trPr>
        <w:tc>
          <w:tcPr>
            <w:tcW w:w="761" w:type="dxa"/>
            <w:shd w:val="clear" w:color="auto" w:fill="52B5C2"/>
            <w:vAlign w:val="center"/>
          </w:tcPr>
          <w:p w14:paraId="4F0E3CC6" w14:textId="77777777" w:rsidR="007D0439" w:rsidRDefault="00217B2F">
            <w:pPr>
              <w:jc w:val="center"/>
              <w:rPr>
                <w:b/>
                <w:color w:val="000000"/>
                <w:sz w:val="24"/>
                <w:szCs w:val="24"/>
              </w:rPr>
            </w:pPr>
            <w:r>
              <w:rPr>
                <w:color w:val="000000"/>
                <w:sz w:val="24"/>
                <w:szCs w:val="24"/>
              </w:rPr>
              <w:t>12</w:t>
            </w:r>
          </w:p>
        </w:tc>
        <w:tc>
          <w:tcPr>
            <w:tcW w:w="1315" w:type="dxa"/>
            <w:shd w:val="clear" w:color="auto" w:fill="D9D9D9"/>
            <w:vAlign w:val="center"/>
          </w:tcPr>
          <w:p w14:paraId="703E519E" w14:textId="77777777" w:rsidR="007D0439" w:rsidRPr="001B7605" w:rsidRDefault="00217B2F" w:rsidP="001B7605">
            <w:pPr>
              <w:jc w:val="center"/>
              <w:rPr>
                <w:b/>
                <w:color w:val="000000"/>
              </w:rPr>
            </w:pPr>
            <w:r w:rsidRPr="001B7605">
              <w:rPr>
                <w:color w:val="000000"/>
              </w:rPr>
              <w:t>KPI-PG-12</w:t>
            </w:r>
          </w:p>
        </w:tc>
        <w:tc>
          <w:tcPr>
            <w:tcW w:w="2902" w:type="dxa"/>
            <w:shd w:val="clear" w:color="auto" w:fill="D9D9D9"/>
            <w:vAlign w:val="center"/>
          </w:tcPr>
          <w:p w14:paraId="21CE0480" w14:textId="77777777" w:rsidR="007D0439" w:rsidRPr="001B7605" w:rsidRDefault="00217B2F" w:rsidP="001B7605">
            <w:pPr>
              <w:jc w:val="both"/>
              <w:rPr>
                <w:b/>
                <w:color w:val="000000"/>
              </w:rPr>
            </w:pPr>
            <w:r w:rsidRPr="001B7605">
              <w:rPr>
                <w:color w:val="000000"/>
              </w:rPr>
              <w:t>Percentage of students' publication</w:t>
            </w:r>
          </w:p>
        </w:tc>
        <w:tc>
          <w:tcPr>
            <w:tcW w:w="1389" w:type="dxa"/>
            <w:shd w:val="clear" w:color="auto" w:fill="D9D9D9"/>
            <w:vAlign w:val="center"/>
          </w:tcPr>
          <w:p w14:paraId="778F5DC4" w14:textId="77777777" w:rsidR="007D0439" w:rsidRDefault="00217B2F">
            <w:pPr>
              <w:jc w:val="center"/>
              <w:rPr>
                <w:b/>
                <w:color w:val="000000"/>
              </w:rPr>
            </w:pPr>
            <w:r>
              <w:rPr>
                <w:color w:val="000000"/>
                <w:sz w:val="24"/>
                <w:szCs w:val="24"/>
              </w:rPr>
              <w:t>10%</w:t>
            </w:r>
          </w:p>
        </w:tc>
        <w:tc>
          <w:tcPr>
            <w:tcW w:w="1908" w:type="dxa"/>
            <w:shd w:val="clear" w:color="auto" w:fill="D9D9D9"/>
            <w:vAlign w:val="center"/>
          </w:tcPr>
          <w:p w14:paraId="520D1C0B" w14:textId="77777777" w:rsidR="007D0439" w:rsidRDefault="00217B2F">
            <w:pPr>
              <w:jc w:val="center"/>
              <w:rPr>
                <w:b/>
                <w:color w:val="000000"/>
              </w:rPr>
            </w:pPr>
            <w:r>
              <w:rPr>
                <w:sz w:val="24"/>
                <w:szCs w:val="24"/>
              </w:rPr>
              <w:t>Statistical data</w:t>
            </w:r>
          </w:p>
        </w:tc>
        <w:tc>
          <w:tcPr>
            <w:tcW w:w="2430" w:type="dxa"/>
            <w:shd w:val="clear" w:color="auto" w:fill="D9D9D9"/>
            <w:vAlign w:val="center"/>
          </w:tcPr>
          <w:p w14:paraId="5BF9A4F1" w14:textId="77777777" w:rsidR="007D0439" w:rsidRDefault="00217B2F">
            <w:pPr>
              <w:jc w:val="center"/>
              <w:rPr>
                <w:b/>
                <w:color w:val="000000"/>
              </w:rPr>
            </w:pPr>
            <w:r>
              <w:rPr>
                <w:sz w:val="24"/>
                <w:szCs w:val="24"/>
              </w:rPr>
              <w:t>By the end of the academic year</w:t>
            </w:r>
          </w:p>
        </w:tc>
      </w:tr>
      <w:tr w:rsidR="007D0439" w14:paraId="5512B07B" w14:textId="77777777" w:rsidTr="001B7605">
        <w:trPr>
          <w:jc w:val="center"/>
        </w:trPr>
        <w:tc>
          <w:tcPr>
            <w:tcW w:w="761" w:type="dxa"/>
            <w:shd w:val="clear" w:color="auto" w:fill="52B5C2"/>
            <w:vAlign w:val="center"/>
          </w:tcPr>
          <w:p w14:paraId="221567F5" w14:textId="77777777" w:rsidR="007D0439" w:rsidRDefault="00217B2F">
            <w:pPr>
              <w:jc w:val="center"/>
              <w:rPr>
                <w:b/>
                <w:color w:val="000000"/>
                <w:sz w:val="24"/>
                <w:szCs w:val="24"/>
              </w:rPr>
            </w:pPr>
            <w:r>
              <w:rPr>
                <w:color w:val="000000"/>
                <w:sz w:val="24"/>
                <w:szCs w:val="24"/>
              </w:rPr>
              <w:t>13</w:t>
            </w:r>
          </w:p>
        </w:tc>
        <w:tc>
          <w:tcPr>
            <w:tcW w:w="1315" w:type="dxa"/>
            <w:shd w:val="clear" w:color="auto" w:fill="D9D9D9"/>
            <w:vAlign w:val="center"/>
          </w:tcPr>
          <w:p w14:paraId="2A41F421" w14:textId="77777777" w:rsidR="007D0439" w:rsidRPr="001B7605" w:rsidRDefault="00217B2F" w:rsidP="001B7605">
            <w:pPr>
              <w:jc w:val="center"/>
              <w:rPr>
                <w:b/>
                <w:color w:val="000000"/>
              </w:rPr>
            </w:pPr>
            <w:r w:rsidRPr="001B7605">
              <w:rPr>
                <w:color w:val="000000"/>
              </w:rPr>
              <w:t>KPI-PG-13</w:t>
            </w:r>
          </w:p>
        </w:tc>
        <w:tc>
          <w:tcPr>
            <w:tcW w:w="2902" w:type="dxa"/>
            <w:shd w:val="clear" w:color="auto" w:fill="D9D9D9"/>
            <w:vAlign w:val="center"/>
          </w:tcPr>
          <w:p w14:paraId="3F3F4C76" w14:textId="77777777" w:rsidR="007D0439" w:rsidRPr="001B7605" w:rsidRDefault="00217B2F" w:rsidP="001B7605">
            <w:pPr>
              <w:jc w:val="both"/>
              <w:rPr>
                <w:b/>
                <w:color w:val="000000"/>
              </w:rPr>
            </w:pPr>
            <w:r w:rsidRPr="001B7605">
              <w:rPr>
                <w:color w:val="000000"/>
              </w:rPr>
              <w:t>Number of patents, innovative products, and awards of excellence</w:t>
            </w:r>
          </w:p>
        </w:tc>
        <w:tc>
          <w:tcPr>
            <w:tcW w:w="1389" w:type="dxa"/>
            <w:shd w:val="clear" w:color="auto" w:fill="D9D9D9"/>
            <w:vAlign w:val="center"/>
          </w:tcPr>
          <w:p w14:paraId="7A6526BA" w14:textId="77777777" w:rsidR="007D0439" w:rsidRDefault="00217B2F">
            <w:pPr>
              <w:jc w:val="center"/>
              <w:rPr>
                <w:b/>
                <w:color w:val="000000"/>
              </w:rPr>
            </w:pPr>
            <w:r>
              <w:rPr>
                <w:sz w:val="24"/>
                <w:szCs w:val="24"/>
              </w:rPr>
              <w:t>Patents: 5 Awards: 5</w:t>
            </w:r>
          </w:p>
        </w:tc>
        <w:tc>
          <w:tcPr>
            <w:tcW w:w="1908" w:type="dxa"/>
            <w:shd w:val="clear" w:color="auto" w:fill="D9D9D9"/>
            <w:vAlign w:val="center"/>
          </w:tcPr>
          <w:p w14:paraId="158BA1F0" w14:textId="77777777" w:rsidR="007D0439" w:rsidRDefault="00217B2F">
            <w:pPr>
              <w:jc w:val="center"/>
              <w:rPr>
                <w:b/>
                <w:color w:val="000000"/>
              </w:rPr>
            </w:pPr>
            <w:r>
              <w:rPr>
                <w:sz w:val="24"/>
                <w:szCs w:val="24"/>
              </w:rPr>
              <w:t>Statistical data</w:t>
            </w:r>
          </w:p>
        </w:tc>
        <w:tc>
          <w:tcPr>
            <w:tcW w:w="2430" w:type="dxa"/>
            <w:shd w:val="clear" w:color="auto" w:fill="D9D9D9"/>
            <w:vAlign w:val="center"/>
          </w:tcPr>
          <w:p w14:paraId="28D02B1D" w14:textId="77777777" w:rsidR="007D0439" w:rsidRDefault="00217B2F">
            <w:pPr>
              <w:jc w:val="center"/>
              <w:rPr>
                <w:b/>
                <w:color w:val="000000"/>
              </w:rPr>
            </w:pPr>
            <w:r>
              <w:rPr>
                <w:sz w:val="24"/>
                <w:szCs w:val="24"/>
              </w:rPr>
              <w:t>By the end of the academic year</w:t>
            </w:r>
          </w:p>
        </w:tc>
      </w:tr>
    </w:tbl>
    <w:p w14:paraId="49093A52" w14:textId="77777777" w:rsidR="007D0439" w:rsidRDefault="00217B2F" w:rsidP="1461C774">
      <w:pPr>
        <w:spacing w:after="170" w:line="288" w:lineRule="auto"/>
        <w:rPr>
          <w:color w:val="000000"/>
          <w:sz w:val="32"/>
          <w:szCs w:val="32"/>
          <w:lang w:val="en-US"/>
        </w:rPr>
      </w:pPr>
      <w:r w:rsidRPr="1461C774">
        <w:rPr>
          <w:sz w:val="20"/>
          <w:szCs w:val="20"/>
          <w:lang w:val="en-US"/>
        </w:rPr>
        <w:t>* including KPIs required by NCAAA</w:t>
      </w:r>
    </w:p>
    <w:p w14:paraId="020F3B40" w14:textId="77777777" w:rsidR="007D0439" w:rsidRDefault="007D0439">
      <w:pPr>
        <w:spacing w:after="170" w:line="288" w:lineRule="auto"/>
        <w:jc w:val="right"/>
        <w:rPr>
          <w:color w:val="4C3D8E"/>
          <w:sz w:val="10"/>
          <w:szCs w:val="10"/>
        </w:rPr>
      </w:pPr>
    </w:p>
    <w:p w14:paraId="1D60C977" w14:textId="77777777" w:rsidR="007D0439" w:rsidRDefault="00217B2F">
      <w:pPr>
        <w:pStyle w:val="1"/>
        <w:spacing w:before="0" w:line="360" w:lineRule="auto"/>
        <w:rPr>
          <w:b/>
          <w:color w:val="4C3D8E"/>
        </w:rPr>
      </w:pPr>
      <w:bookmarkStart w:id="12" w:name="_Toc208340107"/>
      <w:r>
        <w:rPr>
          <w:b/>
          <w:color w:val="4C3D8E"/>
        </w:rPr>
        <w:t>H. Specification Approval Data:</w:t>
      </w:r>
      <w:bookmarkEnd w:id="12"/>
      <w:r>
        <w:rPr>
          <w:b/>
          <w:color w:val="4C3D8E"/>
        </w:rPr>
        <w:t xml:space="preserve"> </w:t>
      </w:r>
    </w:p>
    <w:tbl>
      <w:tblPr>
        <w:tblStyle w:val="afff0"/>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975"/>
        <w:gridCol w:w="6657"/>
      </w:tblGrid>
      <w:tr w:rsidR="007D0439" w14:paraId="7E846F1B" w14:textId="77777777">
        <w:trPr>
          <w:trHeight w:val="534"/>
          <w:jc w:val="center"/>
        </w:trPr>
        <w:tc>
          <w:tcPr>
            <w:tcW w:w="2975" w:type="dxa"/>
            <w:shd w:val="clear" w:color="auto" w:fill="4C3D8E"/>
            <w:vAlign w:val="center"/>
          </w:tcPr>
          <w:p w14:paraId="251D8B17" w14:textId="77777777" w:rsidR="007D0439" w:rsidRDefault="00217B2F">
            <w:pPr>
              <w:rPr>
                <w:b/>
                <w:color w:val="FFFFFF"/>
                <w:sz w:val="24"/>
                <w:szCs w:val="24"/>
              </w:rPr>
            </w:pPr>
            <w:r>
              <w:rPr>
                <w:b/>
                <w:color w:val="FFFFFF"/>
                <w:sz w:val="24"/>
                <w:szCs w:val="24"/>
              </w:rPr>
              <w:t>Council / Committee</w:t>
            </w:r>
          </w:p>
        </w:tc>
        <w:tc>
          <w:tcPr>
            <w:tcW w:w="6657" w:type="dxa"/>
            <w:shd w:val="clear" w:color="auto" w:fill="F2F2F2"/>
            <w:vAlign w:val="center"/>
          </w:tcPr>
          <w:p w14:paraId="796DA5F4" w14:textId="77777777" w:rsidR="007D0439" w:rsidRPr="001B7605" w:rsidRDefault="00217B2F" w:rsidP="001B7605">
            <w:pPr>
              <w:jc w:val="center"/>
              <w:rPr>
                <w:b/>
                <w:bCs/>
                <w:color w:val="000000"/>
                <w:sz w:val="24"/>
                <w:szCs w:val="24"/>
              </w:rPr>
            </w:pPr>
            <w:r w:rsidRPr="001B7605">
              <w:rPr>
                <w:b/>
                <w:bCs/>
                <w:color w:val="000000"/>
                <w:sz w:val="24"/>
                <w:szCs w:val="24"/>
              </w:rPr>
              <w:t>CCI Quality and Academic Accreditation Committee</w:t>
            </w:r>
          </w:p>
        </w:tc>
      </w:tr>
      <w:tr w:rsidR="001B7605" w14:paraId="2EFF7BE4" w14:textId="77777777">
        <w:trPr>
          <w:trHeight w:val="519"/>
          <w:jc w:val="center"/>
        </w:trPr>
        <w:tc>
          <w:tcPr>
            <w:tcW w:w="2975" w:type="dxa"/>
            <w:shd w:val="clear" w:color="auto" w:fill="4C3D8E"/>
            <w:vAlign w:val="center"/>
          </w:tcPr>
          <w:p w14:paraId="39A76D8C" w14:textId="77777777" w:rsidR="001B7605" w:rsidRDefault="001B7605" w:rsidP="001B7605">
            <w:pPr>
              <w:rPr>
                <w:b/>
                <w:color w:val="FFFFFF"/>
                <w:sz w:val="24"/>
                <w:szCs w:val="24"/>
              </w:rPr>
            </w:pPr>
            <w:r>
              <w:rPr>
                <w:b/>
                <w:color w:val="FFFFFF"/>
                <w:sz w:val="24"/>
                <w:szCs w:val="24"/>
              </w:rPr>
              <w:t>Reference No.</w:t>
            </w:r>
          </w:p>
        </w:tc>
        <w:tc>
          <w:tcPr>
            <w:tcW w:w="6657" w:type="dxa"/>
            <w:shd w:val="clear" w:color="auto" w:fill="D9D9D9"/>
            <w:vAlign w:val="center"/>
          </w:tcPr>
          <w:p w14:paraId="67226EBF" w14:textId="2F81E6FC" w:rsidR="001B7605" w:rsidRPr="001B7605" w:rsidRDefault="001B7605" w:rsidP="001B7605">
            <w:pPr>
              <w:jc w:val="center"/>
              <w:rPr>
                <w:b/>
                <w:bCs/>
                <w:color w:val="000000"/>
                <w:sz w:val="24"/>
                <w:szCs w:val="24"/>
              </w:rPr>
            </w:pPr>
            <w:r w:rsidRPr="001B7605">
              <w:rPr>
                <w:rFonts w:cstheme="minorHAnsi"/>
                <w:b/>
                <w:bCs/>
                <w:color w:val="000000" w:themeColor="text1"/>
                <w:sz w:val="24"/>
                <w:szCs w:val="24"/>
              </w:rPr>
              <w:t>01/2024</w:t>
            </w:r>
          </w:p>
        </w:tc>
      </w:tr>
      <w:tr w:rsidR="001B7605" w14:paraId="623EAA00" w14:textId="77777777">
        <w:trPr>
          <w:trHeight w:val="501"/>
          <w:jc w:val="center"/>
        </w:trPr>
        <w:tc>
          <w:tcPr>
            <w:tcW w:w="2975" w:type="dxa"/>
            <w:shd w:val="clear" w:color="auto" w:fill="4C3D8E"/>
            <w:vAlign w:val="center"/>
          </w:tcPr>
          <w:p w14:paraId="1A409FE4" w14:textId="77777777" w:rsidR="001B7605" w:rsidRDefault="001B7605" w:rsidP="001B7605">
            <w:pPr>
              <w:rPr>
                <w:b/>
                <w:color w:val="FFFFFF"/>
                <w:sz w:val="24"/>
                <w:szCs w:val="24"/>
              </w:rPr>
            </w:pPr>
            <w:bookmarkStart w:id="13" w:name="_heading=h.prxpt21de672" w:colFirst="0" w:colLast="0"/>
            <w:bookmarkEnd w:id="13"/>
            <w:r>
              <w:rPr>
                <w:b/>
                <w:color w:val="FFFFFF"/>
                <w:sz w:val="24"/>
                <w:szCs w:val="24"/>
              </w:rPr>
              <w:t>Date</w:t>
            </w:r>
          </w:p>
        </w:tc>
        <w:tc>
          <w:tcPr>
            <w:tcW w:w="6657" w:type="dxa"/>
            <w:shd w:val="clear" w:color="auto" w:fill="F2F2F2"/>
            <w:vAlign w:val="center"/>
          </w:tcPr>
          <w:p w14:paraId="3C429AEF" w14:textId="25871D87" w:rsidR="001B7605" w:rsidRPr="001B7605" w:rsidRDefault="001B7605" w:rsidP="001B7605">
            <w:pPr>
              <w:jc w:val="center"/>
              <w:rPr>
                <w:b/>
                <w:bCs/>
                <w:color w:val="000000"/>
                <w:sz w:val="24"/>
                <w:szCs w:val="24"/>
              </w:rPr>
            </w:pPr>
            <w:r w:rsidRPr="001B7605">
              <w:rPr>
                <w:rFonts w:cstheme="minorHAnsi"/>
                <w:b/>
                <w:bCs/>
                <w:color w:val="000000" w:themeColor="text1"/>
                <w:sz w:val="24"/>
                <w:szCs w:val="24"/>
              </w:rPr>
              <w:t>01/09/2024</w:t>
            </w:r>
          </w:p>
        </w:tc>
      </w:tr>
    </w:tbl>
    <w:p w14:paraId="1472B0E4" w14:textId="77777777" w:rsidR="007D0439" w:rsidRDefault="007D0439" w:rsidP="00DA6B31">
      <w:pPr>
        <w:rPr>
          <w:color w:val="4C3D8E"/>
          <w:sz w:val="32"/>
          <w:szCs w:val="32"/>
        </w:rPr>
      </w:pPr>
    </w:p>
    <w:sectPr w:rsidR="007D0439">
      <w:headerReference w:type="default" r:id="rId20"/>
      <w:footerReference w:type="even" r:id="rId21"/>
      <w:footerReference w:type="default" r:id="rId22"/>
      <w:headerReference w:type="first" r:id="rId23"/>
      <w:footerReference w:type="first" r:id="rId24"/>
      <w:pgSz w:w="11906" w:h="16838"/>
      <w:pgMar w:top="2268" w:right="1134" w:bottom="1134" w:left="1134" w:header="72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8F19" w14:textId="77777777" w:rsidR="00853085" w:rsidRDefault="00853085">
      <w:pPr>
        <w:spacing w:after="0" w:line="240" w:lineRule="auto"/>
      </w:pPr>
      <w:r>
        <w:separator/>
      </w:r>
    </w:p>
  </w:endnote>
  <w:endnote w:type="continuationSeparator" w:id="0">
    <w:p w14:paraId="782484D9" w14:textId="77777777" w:rsidR="00853085" w:rsidRDefault="0085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XtManalBLack">
    <w:altName w:val="Calibri"/>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N NEXT™ ARABIC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E83E" w14:textId="5E6B3B79" w:rsidR="0026259E" w:rsidRDefault="0026259E">
    <w:pPr>
      <w:pStyle w:val="a5"/>
    </w:pPr>
    <w:r>
      <w:rPr>
        <w:noProof/>
      </w:rPr>
      <mc:AlternateContent>
        <mc:Choice Requires="wps">
          <w:drawing>
            <wp:anchor distT="0" distB="0" distL="0" distR="0" simplePos="0" relativeHeight="251658243" behindDoc="0" locked="0" layoutInCell="1" allowOverlap="1" wp14:anchorId="52D58698" wp14:editId="16389A28">
              <wp:simplePos x="635" y="635"/>
              <wp:positionH relativeFrom="page">
                <wp:align>left</wp:align>
              </wp:positionH>
              <wp:positionV relativeFrom="page">
                <wp:align>bottom</wp:align>
              </wp:positionV>
              <wp:extent cx="1035050" cy="361950"/>
              <wp:effectExtent l="0" t="0" r="12700" b="0"/>
              <wp:wrapNone/>
              <wp:docPr id="1840969840"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5050" cy="361950"/>
                      </a:xfrm>
                      <a:prstGeom prst="rect">
                        <a:avLst/>
                      </a:prstGeom>
                      <a:noFill/>
                      <a:ln>
                        <a:noFill/>
                      </a:ln>
                    </wps:spPr>
                    <wps:txbx>
                      <w:txbxContent>
                        <w:p w14:paraId="0D83ECD0" w14:textId="1920B125" w:rsidR="0026259E" w:rsidRPr="0026259E" w:rsidRDefault="0026259E" w:rsidP="0026259E">
                          <w:pPr>
                            <w:spacing w:after="0"/>
                            <w:rPr>
                              <w:rFonts w:ascii="Aptos" w:eastAsia="Aptos" w:hAnsi="Aptos" w:cs="Aptos"/>
                              <w:noProof/>
                              <w:color w:val="000000"/>
                              <w:sz w:val="20"/>
                              <w:szCs w:val="20"/>
                            </w:rPr>
                          </w:pPr>
                          <w:r w:rsidRPr="0026259E">
                            <w:rPr>
                              <w:rFonts w:ascii="Aptos" w:eastAsia="Aptos" w:hAnsi="Aptos" w:cs="Aptos"/>
                              <w:noProof/>
                              <w:color w:val="000000"/>
                              <w:sz w:val="20"/>
                              <w:szCs w:val="20"/>
                            </w:rPr>
                            <w:t xml:space="preserve">Restricted - </w:t>
                          </w:r>
                          <w:r w:rsidRPr="0026259E">
                            <w:rPr>
                              <w:rFonts w:ascii="Aptos" w:eastAsia="Aptos" w:hAnsi="Aptos" w:cs="Aptos"/>
                              <w:noProof/>
                              <w:color w:val="000000"/>
                              <w:sz w:val="20"/>
                              <w:szCs w:val="20"/>
                              <w:rtl/>
                            </w:rPr>
                            <w:t>مقيد</w:t>
                          </w:r>
                          <w:r w:rsidRPr="0026259E">
                            <w:rPr>
                              <w:rFonts w:ascii="Aptos" w:eastAsia="Aptos" w:hAnsi="Aptos" w:cs="Aptos"/>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2D58698" id="_x0000_t202" coordsize="21600,21600" o:spt="202" path="m,l,21600r21600,l21600,xe">
              <v:stroke joinstyle="miter"/>
              <v:path gradientshapeok="t" o:connecttype="rect"/>
            </v:shapetype>
            <v:shape id="Text Box 2" o:spid="_x0000_s1028" type="#_x0000_t202" alt="Restricted - مقيد " style="position:absolute;margin-left:0;margin-top:0;width:81.5pt;height:28.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" filled="f" stroked="f">
              <v:textbox style="mso-fit-shape-to-text:t" inset="20pt,0,0,15pt">
                <w:txbxContent>
                  <w:p w14:paraId="0D83ECD0" w14:textId="1920B125" w:rsidR="0026259E" w:rsidRPr="0026259E" w:rsidRDefault="0026259E" w:rsidP="0026259E">
                    <w:pPr>
                      <w:spacing w:after="0"/>
                      <w:rPr>
                        <w:rFonts w:ascii="Aptos" w:eastAsia="Aptos" w:hAnsi="Aptos" w:cs="Aptos"/>
                        <w:noProof/>
                        <w:color w:val="000000"/>
                        <w:sz w:val="20"/>
                        <w:szCs w:val="20"/>
                      </w:rPr>
                    </w:pPr>
                    <w:r w:rsidRPr="0026259E">
                      <w:rPr>
                        <w:rFonts w:ascii="Aptos" w:eastAsia="Aptos" w:hAnsi="Aptos" w:cs="Aptos"/>
                        <w:noProof/>
                        <w:color w:val="000000"/>
                        <w:sz w:val="20"/>
                        <w:szCs w:val="20"/>
                      </w:rPr>
                      <w:t xml:space="preserve">Restricted - </w:t>
                    </w:r>
                    <w:r w:rsidRPr="0026259E">
                      <w:rPr>
                        <w:rFonts w:ascii="Aptos" w:eastAsia="Aptos" w:hAnsi="Aptos" w:cs="Aptos"/>
                        <w:noProof/>
                        <w:color w:val="000000"/>
                        <w:sz w:val="20"/>
                        <w:szCs w:val="20"/>
                        <w:rtl/>
                      </w:rPr>
                      <w:t>مقيد</w:t>
                    </w:r>
                    <w:r w:rsidRPr="0026259E">
                      <w:rPr>
                        <w:rFonts w:ascii="Aptos" w:eastAsia="Aptos" w:hAnsi="Aptos" w:cs="Aptos"/>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CF75" w14:textId="5B1E7E9C" w:rsidR="00217B2F" w:rsidRDefault="0026259E">
    <w:pPr>
      <w:pBdr>
        <w:top w:val="nil"/>
        <w:left w:val="nil"/>
        <w:bottom w:val="nil"/>
        <w:right w:val="nil"/>
        <w:between w:val="nil"/>
      </w:pBdr>
      <w:tabs>
        <w:tab w:val="center" w:pos="4680"/>
        <w:tab w:val="right" w:pos="9360"/>
      </w:tabs>
      <w:spacing w:after="0" w:line="240" w:lineRule="auto"/>
      <w:jc w:val="center"/>
      <w:rPr>
        <w:color w:val="000000"/>
      </w:rPr>
    </w:pPr>
    <w:r>
      <w:rPr>
        <w:rFonts w:ascii="DIN NEXT™ ARABIC MEDIUM" w:eastAsia="DIN NEXT™ ARABIC MEDIUM" w:hAnsi="DIN NEXT™ ARABIC MEDIUM" w:cs="DIN NEXT™ ARABIC MEDIUM"/>
        <w:noProof/>
        <w:color w:val="4C3D8E"/>
        <w:sz w:val="28"/>
        <w:szCs w:val="28"/>
      </w:rPr>
      <mc:AlternateContent>
        <mc:Choice Requires="wps">
          <w:drawing>
            <wp:anchor distT="0" distB="0" distL="0" distR="0" simplePos="0" relativeHeight="251658244" behindDoc="0" locked="0" layoutInCell="1" allowOverlap="1" wp14:anchorId="3BEC15B7" wp14:editId="4C5178AD">
              <wp:simplePos x="635" y="635"/>
              <wp:positionH relativeFrom="page">
                <wp:align>left</wp:align>
              </wp:positionH>
              <wp:positionV relativeFrom="page">
                <wp:align>bottom</wp:align>
              </wp:positionV>
              <wp:extent cx="1035050" cy="361950"/>
              <wp:effectExtent l="0" t="0" r="12700" b="0"/>
              <wp:wrapNone/>
              <wp:docPr id="896105796"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5050" cy="361950"/>
                      </a:xfrm>
                      <a:prstGeom prst="rect">
                        <a:avLst/>
                      </a:prstGeom>
                      <a:noFill/>
                      <a:ln>
                        <a:noFill/>
                      </a:ln>
                    </wps:spPr>
                    <wps:txbx>
                      <w:txbxContent>
                        <w:p w14:paraId="17853F8B" w14:textId="6DE38425" w:rsidR="0026259E" w:rsidRPr="0026259E" w:rsidRDefault="0026259E" w:rsidP="0026259E">
                          <w:pPr>
                            <w:spacing w:after="0"/>
                            <w:rPr>
                              <w:rFonts w:ascii="Aptos" w:eastAsia="Aptos" w:hAnsi="Aptos" w:cs="Aptos"/>
                              <w:noProof/>
                              <w:color w:val="000000"/>
                              <w:sz w:val="20"/>
                              <w:szCs w:val="20"/>
                            </w:rPr>
                          </w:pPr>
                          <w:r w:rsidRPr="0026259E">
                            <w:rPr>
                              <w:rFonts w:ascii="Aptos" w:eastAsia="Aptos" w:hAnsi="Aptos" w:cs="Aptos"/>
                              <w:noProof/>
                              <w:color w:val="000000"/>
                              <w:sz w:val="20"/>
                              <w:szCs w:val="20"/>
                            </w:rPr>
                            <w:t xml:space="preserve">Restricted - </w:t>
                          </w:r>
                          <w:r w:rsidRPr="0026259E">
                            <w:rPr>
                              <w:rFonts w:ascii="Aptos" w:eastAsia="Aptos" w:hAnsi="Aptos" w:cs="Aptos"/>
                              <w:noProof/>
                              <w:color w:val="000000"/>
                              <w:sz w:val="20"/>
                              <w:szCs w:val="20"/>
                              <w:rtl/>
                            </w:rPr>
                            <w:t>مقيد</w:t>
                          </w:r>
                          <w:r w:rsidRPr="0026259E">
                            <w:rPr>
                              <w:rFonts w:ascii="Aptos" w:eastAsia="Aptos" w:hAnsi="Aptos" w:cs="Aptos"/>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BEC15B7" id="_x0000_t202" coordsize="21600,21600" o:spt="202" path="m,l,21600r21600,l21600,xe">
              <v:stroke joinstyle="miter"/>
              <v:path gradientshapeok="t" o:connecttype="rect"/>
            </v:shapetype>
            <v:shape id="Text Box 3" o:spid="_x0000_s1029" type="#_x0000_t202" alt="Restricted - مقيد " style="position:absolute;left:0;text-align:left;margin-left:0;margin-top:0;width:81.5pt;height:28.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" filled="f" stroked="f">
              <v:textbox style="mso-fit-shape-to-text:t" inset="20pt,0,0,15pt">
                <w:txbxContent>
                  <w:p w14:paraId="17853F8B" w14:textId="6DE38425" w:rsidR="0026259E" w:rsidRPr="0026259E" w:rsidRDefault="0026259E" w:rsidP="0026259E">
                    <w:pPr>
                      <w:spacing w:after="0"/>
                      <w:rPr>
                        <w:rFonts w:ascii="Aptos" w:eastAsia="Aptos" w:hAnsi="Aptos" w:cs="Aptos"/>
                        <w:noProof/>
                        <w:color w:val="000000"/>
                        <w:sz w:val="20"/>
                        <w:szCs w:val="20"/>
                      </w:rPr>
                    </w:pPr>
                    <w:r w:rsidRPr="0026259E">
                      <w:rPr>
                        <w:rFonts w:ascii="Aptos" w:eastAsia="Aptos" w:hAnsi="Aptos" w:cs="Aptos"/>
                        <w:noProof/>
                        <w:color w:val="000000"/>
                        <w:sz w:val="20"/>
                        <w:szCs w:val="20"/>
                      </w:rPr>
                      <w:t xml:space="preserve">Restricted - </w:t>
                    </w:r>
                    <w:r w:rsidRPr="0026259E">
                      <w:rPr>
                        <w:rFonts w:ascii="Aptos" w:eastAsia="Aptos" w:hAnsi="Aptos" w:cs="Aptos"/>
                        <w:noProof/>
                        <w:color w:val="000000"/>
                        <w:sz w:val="20"/>
                        <w:szCs w:val="20"/>
                        <w:rtl/>
                      </w:rPr>
                      <w:t>مقيد</w:t>
                    </w:r>
                    <w:r w:rsidRPr="0026259E">
                      <w:rPr>
                        <w:rFonts w:ascii="Aptos" w:eastAsia="Aptos" w:hAnsi="Aptos" w:cs="Aptos"/>
                        <w:noProof/>
                        <w:color w:val="000000"/>
                        <w:sz w:val="20"/>
                        <w:szCs w:val="20"/>
                      </w:rPr>
                      <w:t xml:space="preserve"> </w:t>
                    </w:r>
                  </w:p>
                </w:txbxContent>
              </v:textbox>
              <w10:wrap anchorx="page" anchory="page"/>
            </v:shape>
          </w:pict>
        </mc:Fallback>
      </mc:AlternateContent>
    </w:r>
    <w:r w:rsidR="00217B2F">
      <w:rPr>
        <w:rFonts w:ascii="DIN NEXT™ ARABIC MEDIUM" w:eastAsia="DIN NEXT™ ARABIC MEDIUM" w:hAnsi="DIN NEXT™ ARABIC MEDIUM" w:cs="DIN NEXT™ ARABIC MEDIUM"/>
        <w:color w:val="4C3D8E"/>
        <w:sz w:val="28"/>
        <w:szCs w:val="28"/>
      </w:rPr>
      <w:fldChar w:fldCharType="begin"/>
    </w:r>
    <w:r w:rsidR="00217B2F">
      <w:rPr>
        <w:rFonts w:ascii="DIN NEXT™ ARABIC MEDIUM" w:eastAsia="DIN NEXT™ ARABIC MEDIUM" w:hAnsi="DIN NEXT™ ARABIC MEDIUM" w:cs="DIN NEXT™ ARABIC MEDIUM"/>
        <w:color w:val="4C3D8E"/>
        <w:sz w:val="28"/>
        <w:szCs w:val="28"/>
      </w:rPr>
      <w:instrText>PAGE</w:instrText>
    </w:r>
    <w:r w:rsidR="00217B2F">
      <w:rPr>
        <w:rFonts w:ascii="DIN NEXT™ ARABIC MEDIUM" w:eastAsia="DIN NEXT™ ARABIC MEDIUM" w:hAnsi="DIN NEXT™ ARABIC MEDIUM" w:cs="DIN NEXT™ ARABIC MEDIUM"/>
        <w:color w:val="4C3D8E"/>
        <w:sz w:val="28"/>
        <w:szCs w:val="28"/>
      </w:rPr>
      <w:fldChar w:fldCharType="separate"/>
    </w:r>
    <w:r w:rsidR="003D3CCD">
      <w:rPr>
        <w:rFonts w:ascii="DIN NEXT™ ARABIC MEDIUM" w:eastAsia="DIN NEXT™ ARABIC MEDIUM" w:hAnsi="DIN NEXT™ ARABIC MEDIUM" w:cs="DIN NEXT™ ARABIC MEDIUM"/>
        <w:noProof/>
        <w:color w:val="4C3D8E"/>
        <w:sz w:val="28"/>
        <w:szCs w:val="28"/>
      </w:rPr>
      <w:t>21</w:t>
    </w:r>
    <w:r w:rsidR="00217B2F">
      <w:rPr>
        <w:rFonts w:ascii="DIN NEXT™ ARABIC MEDIUM" w:eastAsia="DIN NEXT™ ARABIC MEDIUM" w:hAnsi="DIN NEXT™ ARABIC MEDIUM" w:cs="DIN NEXT™ ARABIC MEDIUM"/>
        <w:color w:val="4C3D8E"/>
        <w:sz w:val="28"/>
        <w:szCs w:val="28"/>
      </w:rPr>
      <w:fldChar w:fldCharType="end"/>
    </w:r>
  </w:p>
  <w:p w14:paraId="0EB486BC" w14:textId="77777777" w:rsidR="00217B2F" w:rsidRDefault="00217B2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06FC" w14:textId="74FFE33C" w:rsidR="0026259E" w:rsidRDefault="0026259E">
    <w:pPr>
      <w:pStyle w:val="a5"/>
    </w:pPr>
    <w:r>
      <w:rPr>
        <w:noProof/>
      </w:rPr>
      <mc:AlternateContent>
        <mc:Choice Requires="wps">
          <w:drawing>
            <wp:anchor distT="0" distB="0" distL="0" distR="0" simplePos="0" relativeHeight="251658242" behindDoc="0" locked="0" layoutInCell="1" allowOverlap="1" wp14:anchorId="17BD5EAC" wp14:editId="3F443B41">
              <wp:simplePos x="635" y="635"/>
              <wp:positionH relativeFrom="page">
                <wp:align>left</wp:align>
              </wp:positionH>
              <wp:positionV relativeFrom="page">
                <wp:align>bottom</wp:align>
              </wp:positionV>
              <wp:extent cx="1035050" cy="361950"/>
              <wp:effectExtent l="0" t="0" r="12700" b="0"/>
              <wp:wrapNone/>
              <wp:docPr id="316086596" name="Text Box 1"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5050" cy="361950"/>
                      </a:xfrm>
                      <a:prstGeom prst="rect">
                        <a:avLst/>
                      </a:prstGeom>
                      <a:noFill/>
                      <a:ln>
                        <a:noFill/>
                      </a:ln>
                    </wps:spPr>
                    <wps:txbx>
                      <w:txbxContent>
                        <w:p w14:paraId="56B99211" w14:textId="28256FF1" w:rsidR="0026259E" w:rsidRPr="0026259E" w:rsidRDefault="0026259E" w:rsidP="0026259E">
                          <w:pPr>
                            <w:spacing w:after="0"/>
                            <w:rPr>
                              <w:rFonts w:ascii="Aptos" w:eastAsia="Aptos" w:hAnsi="Aptos" w:cs="Aptos"/>
                              <w:noProof/>
                              <w:color w:val="000000"/>
                              <w:sz w:val="20"/>
                              <w:szCs w:val="20"/>
                            </w:rPr>
                          </w:pPr>
                          <w:r w:rsidRPr="0026259E">
                            <w:rPr>
                              <w:rFonts w:ascii="Aptos" w:eastAsia="Aptos" w:hAnsi="Aptos" w:cs="Aptos"/>
                              <w:noProof/>
                              <w:color w:val="000000"/>
                              <w:sz w:val="20"/>
                              <w:szCs w:val="20"/>
                            </w:rPr>
                            <w:t xml:space="preserve">Restricted - </w:t>
                          </w:r>
                          <w:r w:rsidRPr="0026259E">
                            <w:rPr>
                              <w:rFonts w:ascii="Aptos" w:eastAsia="Aptos" w:hAnsi="Aptos" w:cs="Aptos"/>
                              <w:noProof/>
                              <w:color w:val="000000"/>
                              <w:sz w:val="20"/>
                              <w:szCs w:val="20"/>
                              <w:rtl/>
                            </w:rPr>
                            <w:t>مقيد</w:t>
                          </w:r>
                          <w:r w:rsidRPr="0026259E">
                            <w:rPr>
                              <w:rFonts w:ascii="Aptos" w:eastAsia="Aptos" w:hAnsi="Aptos" w:cs="Aptos"/>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7BD5EAC" id="_x0000_t202" coordsize="21600,21600" o:spt="202" path="m,l,21600r21600,l21600,xe">
              <v:stroke joinstyle="miter"/>
              <v:path gradientshapeok="t" o:connecttype="rect"/>
            </v:shapetype>
            <v:shape id="Text Box 1" o:spid="_x0000_s1030" type="#_x0000_t202" alt="Restricted - مقيد " style="position:absolute;margin-left:0;margin-top:0;width:81.5pt;height:28.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" filled="f" stroked="f">
              <v:textbox style="mso-fit-shape-to-text:t" inset="20pt,0,0,15pt">
                <w:txbxContent>
                  <w:p w14:paraId="56B99211" w14:textId="28256FF1" w:rsidR="0026259E" w:rsidRPr="0026259E" w:rsidRDefault="0026259E" w:rsidP="0026259E">
                    <w:pPr>
                      <w:spacing w:after="0"/>
                      <w:rPr>
                        <w:rFonts w:ascii="Aptos" w:eastAsia="Aptos" w:hAnsi="Aptos" w:cs="Aptos"/>
                        <w:noProof/>
                        <w:color w:val="000000"/>
                        <w:sz w:val="20"/>
                        <w:szCs w:val="20"/>
                      </w:rPr>
                    </w:pPr>
                    <w:r w:rsidRPr="0026259E">
                      <w:rPr>
                        <w:rFonts w:ascii="Aptos" w:eastAsia="Aptos" w:hAnsi="Aptos" w:cs="Aptos"/>
                        <w:noProof/>
                        <w:color w:val="000000"/>
                        <w:sz w:val="20"/>
                        <w:szCs w:val="20"/>
                      </w:rPr>
                      <w:t xml:space="preserve">Restricted - </w:t>
                    </w:r>
                    <w:r w:rsidRPr="0026259E">
                      <w:rPr>
                        <w:rFonts w:ascii="Aptos" w:eastAsia="Aptos" w:hAnsi="Aptos" w:cs="Aptos"/>
                        <w:noProof/>
                        <w:color w:val="000000"/>
                        <w:sz w:val="20"/>
                        <w:szCs w:val="20"/>
                        <w:rtl/>
                      </w:rPr>
                      <w:t>مقيد</w:t>
                    </w:r>
                    <w:r w:rsidRPr="0026259E">
                      <w:rPr>
                        <w:rFonts w:ascii="Aptos" w:eastAsia="Aptos" w:hAnsi="Aptos" w:cs="Aptos"/>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F137" w14:textId="77777777" w:rsidR="00853085" w:rsidRDefault="00853085">
      <w:pPr>
        <w:spacing w:after="0" w:line="240" w:lineRule="auto"/>
      </w:pPr>
      <w:r>
        <w:separator/>
      </w:r>
    </w:p>
  </w:footnote>
  <w:footnote w:type="continuationSeparator" w:id="0">
    <w:p w14:paraId="71DCAB26" w14:textId="77777777" w:rsidR="00853085" w:rsidRDefault="00853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B9F3" w14:textId="77777777" w:rsidR="00217B2F" w:rsidRDefault="00217B2F">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0" distR="0" simplePos="0" relativeHeight="251658240" behindDoc="1" locked="0" layoutInCell="1" hidden="0" allowOverlap="1" wp14:anchorId="4AB6BFB8" wp14:editId="5FE5DD9E">
          <wp:simplePos x="0" y="0"/>
          <wp:positionH relativeFrom="column">
            <wp:posOffset>-701039</wp:posOffset>
          </wp:positionH>
          <wp:positionV relativeFrom="paragraph">
            <wp:posOffset>-447674</wp:posOffset>
          </wp:positionV>
          <wp:extent cx="7547973" cy="10672427"/>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7973" cy="1067242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1E49" w14:textId="77777777" w:rsidR="00217B2F" w:rsidRDefault="00217B2F">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114300" distR="114300" simplePos="0" relativeHeight="251658241" behindDoc="0" locked="0" layoutInCell="1" hidden="0" allowOverlap="1" wp14:anchorId="1073E632" wp14:editId="4952BFF0">
          <wp:simplePos x="0" y="0"/>
          <wp:positionH relativeFrom="column">
            <wp:posOffset>-712911</wp:posOffset>
          </wp:positionH>
          <wp:positionV relativeFrom="paragraph">
            <wp:posOffset>-457199</wp:posOffset>
          </wp:positionV>
          <wp:extent cx="7558860" cy="10692130"/>
          <wp:effectExtent l="0" t="0" r="0" b="0"/>
          <wp:wrapNone/>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58860" cy="10692130"/>
                  </a:xfrm>
                  <a:prstGeom prst="rect">
                    <a:avLst/>
                  </a:prstGeom>
                  <a:ln/>
                </pic:spPr>
              </pic:pic>
            </a:graphicData>
          </a:graphic>
        </wp:anchor>
      </w:drawing>
    </w:r>
  </w:p>
  <w:p w14:paraId="68C7CEC7" w14:textId="77777777" w:rsidR="00217B2F" w:rsidRDefault="00217B2F">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hFllbh07" int2:invalidationBookmarkName="" int2:hashCode="9sF1PPiHYzzBr0" int2:id="Ryynurk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ED3"/>
    <w:multiLevelType w:val="multilevel"/>
    <w:tmpl w:val="2FEAA2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2EB72B4"/>
    <w:multiLevelType w:val="hybridMultilevel"/>
    <w:tmpl w:val="884C3386"/>
    <w:lvl w:ilvl="0" w:tplc="C5E4756E">
      <w:numFmt w:val="bullet"/>
      <w:lvlText w:val="•"/>
      <w:lvlJc w:val="left"/>
      <w:pPr>
        <w:ind w:left="1440" w:hanging="720"/>
      </w:pPr>
      <w:rPr>
        <w:rFonts w:ascii="Calibri" w:eastAsia="Calibr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147F4B"/>
    <w:multiLevelType w:val="multilevel"/>
    <w:tmpl w:val="69901438"/>
    <w:lvl w:ilvl="0">
      <w:numFmt w:val="bullet"/>
      <w:lvlText w:val="•"/>
      <w:lvlJc w:val="left"/>
      <w:pPr>
        <w:ind w:left="720" w:hanging="72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790160"/>
    <w:multiLevelType w:val="multilevel"/>
    <w:tmpl w:val="02525978"/>
    <w:lvl w:ilvl="0">
      <w:numFmt w:val="bullet"/>
      <w:lvlText w:val="•"/>
      <w:lvlJc w:val="left"/>
      <w:pPr>
        <w:ind w:left="720" w:hanging="72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8C21DB"/>
    <w:multiLevelType w:val="multilevel"/>
    <w:tmpl w:val="245660C4"/>
    <w:lvl w:ilvl="0">
      <w:numFmt w:val="bullet"/>
      <w:lvlText w:val="●"/>
      <w:lvlJc w:val="left"/>
      <w:pPr>
        <w:ind w:left="527" w:hanging="360"/>
      </w:pPr>
      <w:rPr>
        <w:rFonts w:ascii="Noto Sans Symbols" w:eastAsia="Noto Sans Symbols" w:hAnsi="Noto Sans Symbols" w:cs="Noto Sans Symbols"/>
        <w:color w:val="001F5F"/>
        <w:sz w:val="24"/>
        <w:szCs w:val="24"/>
      </w:rPr>
    </w:lvl>
    <w:lvl w:ilvl="1">
      <w:numFmt w:val="bullet"/>
      <w:lvlText w:val="•"/>
      <w:lvlJc w:val="left"/>
      <w:pPr>
        <w:ind w:left="1479" w:hanging="360"/>
      </w:pPr>
    </w:lvl>
    <w:lvl w:ilvl="2">
      <w:numFmt w:val="bullet"/>
      <w:lvlText w:val="•"/>
      <w:lvlJc w:val="left"/>
      <w:pPr>
        <w:ind w:left="2438" w:hanging="360"/>
      </w:pPr>
    </w:lvl>
    <w:lvl w:ilvl="3">
      <w:numFmt w:val="bullet"/>
      <w:lvlText w:val="•"/>
      <w:lvlJc w:val="left"/>
      <w:pPr>
        <w:ind w:left="3397" w:hanging="360"/>
      </w:pPr>
    </w:lvl>
    <w:lvl w:ilvl="4">
      <w:numFmt w:val="bullet"/>
      <w:lvlText w:val="•"/>
      <w:lvlJc w:val="left"/>
      <w:pPr>
        <w:ind w:left="4356" w:hanging="360"/>
      </w:pPr>
    </w:lvl>
    <w:lvl w:ilvl="5">
      <w:numFmt w:val="bullet"/>
      <w:lvlText w:val="•"/>
      <w:lvlJc w:val="left"/>
      <w:pPr>
        <w:ind w:left="5315" w:hanging="360"/>
      </w:pPr>
    </w:lvl>
    <w:lvl w:ilvl="6">
      <w:numFmt w:val="bullet"/>
      <w:lvlText w:val="•"/>
      <w:lvlJc w:val="left"/>
      <w:pPr>
        <w:ind w:left="6274" w:hanging="360"/>
      </w:pPr>
    </w:lvl>
    <w:lvl w:ilvl="7">
      <w:numFmt w:val="bullet"/>
      <w:lvlText w:val="•"/>
      <w:lvlJc w:val="left"/>
      <w:pPr>
        <w:ind w:left="7233" w:hanging="360"/>
      </w:pPr>
    </w:lvl>
    <w:lvl w:ilvl="8">
      <w:numFmt w:val="bullet"/>
      <w:lvlText w:val="•"/>
      <w:lvlJc w:val="left"/>
      <w:pPr>
        <w:ind w:left="8192" w:hanging="360"/>
      </w:pPr>
    </w:lvl>
  </w:abstractNum>
  <w:abstractNum w:abstractNumId="5" w15:restartNumberingAfterBreak="0">
    <w:nsid w:val="4B6065CE"/>
    <w:multiLevelType w:val="hybridMultilevel"/>
    <w:tmpl w:val="947C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30386"/>
    <w:multiLevelType w:val="hybridMultilevel"/>
    <w:tmpl w:val="921CA3DE"/>
    <w:lvl w:ilvl="0" w:tplc="C5E4756E">
      <w:numFmt w:val="bullet"/>
      <w:lvlText w:val="•"/>
      <w:lvlJc w:val="left"/>
      <w:pPr>
        <w:ind w:left="1080" w:hanging="72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851D9"/>
    <w:multiLevelType w:val="multilevel"/>
    <w:tmpl w:val="5862F9C2"/>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D582A40"/>
    <w:multiLevelType w:val="multilevel"/>
    <w:tmpl w:val="28CEB00A"/>
    <w:lvl w:ilvl="0">
      <w:numFmt w:val="bullet"/>
      <w:lvlText w:val="●"/>
      <w:lvlJc w:val="left"/>
      <w:pPr>
        <w:ind w:left="527" w:hanging="360"/>
      </w:pPr>
      <w:rPr>
        <w:rFonts w:ascii="Noto Sans Symbols" w:eastAsia="Noto Sans Symbols" w:hAnsi="Noto Sans Symbols" w:cs="Noto Sans Symbols"/>
        <w:color w:val="001F5F"/>
        <w:sz w:val="24"/>
        <w:szCs w:val="24"/>
      </w:rPr>
    </w:lvl>
    <w:lvl w:ilvl="1">
      <w:numFmt w:val="bullet"/>
      <w:lvlText w:val="•"/>
      <w:lvlJc w:val="left"/>
      <w:pPr>
        <w:ind w:left="1479" w:hanging="360"/>
      </w:pPr>
    </w:lvl>
    <w:lvl w:ilvl="2">
      <w:numFmt w:val="bullet"/>
      <w:lvlText w:val="•"/>
      <w:lvlJc w:val="left"/>
      <w:pPr>
        <w:ind w:left="2438" w:hanging="360"/>
      </w:pPr>
    </w:lvl>
    <w:lvl w:ilvl="3">
      <w:numFmt w:val="bullet"/>
      <w:lvlText w:val="•"/>
      <w:lvlJc w:val="left"/>
      <w:pPr>
        <w:ind w:left="3397" w:hanging="360"/>
      </w:pPr>
    </w:lvl>
    <w:lvl w:ilvl="4">
      <w:numFmt w:val="bullet"/>
      <w:lvlText w:val="•"/>
      <w:lvlJc w:val="left"/>
      <w:pPr>
        <w:ind w:left="4356" w:hanging="360"/>
      </w:pPr>
    </w:lvl>
    <w:lvl w:ilvl="5">
      <w:numFmt w:val="bullet"/>
      <w:lvlText w:val="•"/>
      <w:lvlJc w:val="left"/>
      <w:pPr>
        <w:ind w:left="5315" w:hanging="360"/>
      </w:pPr>
    </w:lvl>
    <w:lvl w:ilvl="6">
      <w:numFmt w:val="bullet"/>
      <w:lvlText w:val="•"/>
      <w:lvlJc w:val="left"/>
      <w:pPr>
        <w:ind w:left="6274" w:hanging="360"/>
      </w:pPr>
    </w:lvl>
    <w:lvl w:ilvl="7">
      <w:numFmt w:val="bullet"/>
      <w:lvlText w:val="•"/>
      <w:lvlJc w:val="left"/>
      <w:pPr>
        <w:ind w:left="7233" w:hanging="360"/>
      </w:pPr>
    </w:lvl>
    <w:lvl w:ilvl="8">
      <w:numFmt w:val="bullet"/>
      <w:lvlText w:val="•"/>
      <w:lvlJc w:val="left"/>
      <w:pPr>
        <w:ind w:left="8192" w:hanging="360"/>
      </w:pPr>
    </w:lvl>
  </w:abstractNum>
  <w:abstractNum w:abstractNumId="9" w15:restartNumberingAfterBreak="0">
    <w:nsid w:val="7C064E05"/>
    <w:multiLevelType w:val="multilevel"/>
    <w:tmpl w:val="A9B411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4989253">
    <w:abstractNumId w:val="4"/>
  </w:num>
  <w:num w:numId="2" w16cid:durableId="998071178">
    <w:abstractNumId w:val="8"/>
  </w:num>
  <w:num w:numId="3" w16cid:durableId="30883903">
    <w:abstractNumId w:val="0"/>
  </w:num>
  <w:num w:numId="4" w16cid:durableId="3360252">
    <w:abstractNumId w:val="9"/>
  </w:num>
  <w:num w:numId="5" w16cid:durableId="372731480">
    <w:abstractNumId w:val="3"/>
  </w:num>
  <w:num w:numId="6" w16cid:durableId="803304815">
    <w:abstractNumId w:val="7"/>
  </w:num>
  <w:num w:numId="7" w16cid:durableId="1142499678">
    <w:abstractNumId w:val="2"/>
  </w:num>
  <w:num w:numId="8" w16cid:durableId="1931766462">
    <w:abstractNumId w:val="5"/>
  </w:num>
  <w:num w:numId="9" w16cid:durableId="44188071">
    <w:abstractNumId w:val="6"/>
  </w:num>
  <w:num w:numId="10" w16cid:durableId="60905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39"/>
    <w:rsid w:val="00091BD1"/>
    <w:rsid w:val="000D7FF0"/>
    <w:rsid w:val="000E6384"/>
    <w:rsid w:val="001904B3"/>
    <w:rsid w:val="001B7605"/>
    <w:rsid w:val="001F336A"/>
    <w:rsid w:val="00204ABF"/>
    <w:rsid w:val="00217B2F"/>
    <w:rsid w:val="002401C5"/>
    <w:rsid w:val="0026259E"/>
    <w:rsid w:val="002652DC"/>
    <w:rsid w:val="00284D0D"/>
    <w:rsid w:val="00300939"/>
    <w:rsid w:val="003D3CCD"/>
    <w:rsid w:val="003E3C3B"/>
    <w:rsid w:val="00404F4C"/>
    <w:rsid w:val="004E0933"/>
    <w:rsid w:val="004F2453"/>
    <w:rsid w:val="00571757"/>
    <w:rsid w:val="0058354A"/>
    <w:rsid w:val="00587696"/>
    <w:rsid w:val="005A02D0"/>
    <w:rsid w:val="005B213A"/>
    <w:rsid w:val="00642E0C"/>
    <w:rsid w:val="006A621A"/>
    <w:rsid w:val="0072143F"/>
    <w:rsid w:val="00723542"/>
    <w:rsid w:val="007A2299"/>
    <w:rsid w:val="007D0439"/>
    <w:rsid w:val="00853085"/>
    <w:rsid w:val="008D73CD"/>
    <w:rsid w:val="008F6C60"/>
    <w:rsid w:val="009012E6"/>
    <w:rsid w:val="00936FA3"/>
    <w:rsid w:val="0097683B"/>
    <w:rsid w:val="009B2191"/>
    <w:rsid w:val="009E1EC4"/>
    <w:rsid w:val="009F03C0"/>
    <w:rsid w:val="00A55CBF"/>
    <w:rsid w:val="00AD5B5F"/>
    <w:rsid w:val="00B8159D"/>
    <w:rsid w:val="00C077FB"/>
    <w:rsid w:val="00C37C3A"/>
    <w:rsid w:val="00C71856"/>
    <w:rsid w:val="00CE07D2"/>
    <w:rsid w:val="00D05293"/>
    <w:rsid w:val="00D574EA"/>
    <w:rsid w:val="00DA6B31"/>
    <w:rsid w:val="00E05F52"/>
    <w:rsid w:val="00E94133"/>
    <w:rsid w:val="00EC58D2"/>
    <w:rsid w:val="00F43A2F"/>
    <w:rsid w:val="00F456CE"/>
    <w:rsid w:val="00FA7E02"/>
    <w:rsid w:val="00FE7967"/>
    <w:rsid w:val="03B688A2"/>
    <w:rsid w:val="08CE467E"/>
    <w:rsid w:val="094EA302"/>
    <w:rsid w:val="0E4BEC7A"/>
    <w:rsid w:val="11CE9902"/>
    <w:rsid w:val="12B20399"/>
    <w:rsid w:val="14446042"/>
    <w:rsid w:val="1461C774"/>
    <w:rsid w:val="15E18BDD"/>
    <w:rsid w:val="175C2994"/>
    <w:rsid w:val="19A5E015"/>
    <w:rsid w:val="1DD151AE"/>
    <w:rsid w:val="22A08505"/>
    <w:rsid w:val="24249202"/>
    <w:rsid w:val="24E0657B"/>
    <w:rsid w:val="2C9C0030"/>
    <w:rsid w:val="2D339D51"/>
    <w:rsid w:val="335BCDF2"/>
    <w:rsid w:val="394D69D8"/>
    <w:rsid w:val="4190DEE0"/>
    <w:rsid w:val="4436F2BC"/>
    <w:rsid w:val="46359B27"/>
    <w:rsid w:val="49FA70A9"/>
    <w:rsid w:val="4A1652BB"/>
    <w:rsid w:val="4B870BA0"/>
    <w:rsid w:val="4BF94A68"/>
    <w:rsid w:val="4FBD65BD"/>
    <w:rsid w:val="4FF8F840"/>
    <w:rsid w:val="4FFE0B1E"/>
    <w:rsid w:val="50BFB18D"/>
    <w:rsid w:val="53FDC868"/>
    <w:rsid w:val="5B88580A"/>
    <w:rsid w:val="601EC715"/>
    <w:rsid w:val="64EB92E9"/>
    <w:rsid w:val="65786523"/>
    <w:rsid w:val="664B8029"/>
    <w:rsid w:val="694F5B73"/>
    <w:rsid w:val="6FE849D1"/>
    <w:rsid w:val="71847472"/>
    <w:rsid w:val="7D213CE4"/>
    <w:rsid w:val="7E63615A"/>
    <w:rsid w:val="7F20064C"/>
    <w:rsid w:val="7F6F7F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358E"/>
  <w15:docId w15:val="{DFECFF11-0833-4C43-BF26-B3AA8AD1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Char"/>
    <w:pPr>
      <w:keepNext/>
      <w:keepLines/>
      <w:spacing w:before="240" w:after="0"/>
      <w:outlineLvl w:val="0"/>
    </w:pPr>
    <w:rPr>
      <w:color w:val="2E75B5"/>
      <w:sz w:val="32"/>
      <w:szCs w:val="32"/>
    </w:rPr>
  </w:style>
  <w:style w:type="paragraph" w:styleId="2">
    <w:name w:val="heading 2"/>
    <w:basedOn w:val="a"/>
    <w:next w:val="a"/>
    <w:link w:val="2Char"/>
    <w:pPr>
      <w:keepNext/>
      <w:spacing w:after="0" w:line="240" w:lineRule="auto"/>
      <w:outlineLvl w:val="1"/>
    </w:pPr>
    <w:rPr>
      <w:b/>
      <w:color w:val="52B5C2"/>
      <w:sz w:val="24"/>
      <w:szCs w:val="24"/>
    </w:rPr>
  </w:style>
  <w:style w:type="paragraph" w:styleId="3">
    <w:name w:val="heading 3"/>
    <w:basedOn w:val="a"/>
    <w:next w:val="a"/>
    <w:link w:val="3Char"/>
    <w:pPr>
      <w:keepNext/>
      <w:keepLines/>
      <w:spacing w:before="40" w:after="0"/>
      <w:outlineLvl w:val="2"/>
    </w:pPr>
    <w:rPr>
      <w:color w:val="1E4D78"/>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4"/>
    <w:uiPriority w:val="99"/>
    <w:rsid w:val="00EE490F"/>
  </w:style>
  <w:style w:type="paragraph" w:styleId="a5">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5"/>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6">
    <w:name w:val="عنوان بني"/>
    <w:uiPriority w:val="99"/>
    <w:rsid w:val="002761CB"/>
    <w:rPr>
      <w:rFonts w:ascii="AXtManalBLack" w:hAnsi="AXtManalBLack" w:cs="AXtManalBLack"/>
      <w:color w:val="684C0F"/>
      <w:sz w:val="40"/>
      <w:szCs w:val="40"/>
    </w:rPr>
  </w:style>
  <w:style w:type="paragraph" w:styleId="a7">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8">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a">
    <w:name w:val="Revision"/>
    <w:hidden/>
    <w:uiPriority w:val="99"/>
    <w:semiHidden/>
    <w:rsid w:val="00512AB4"/>
    <w:pPr>
      <w:spacing w:after="0" w:line="240" w:lineRule="auto"/>
    </w:pPr>
  </w:style>
  <w:style w:type="paragraph" w:styleId="ab">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7"/>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c">
    <w:name w:val="Placeholder Text"/>
    <w:basedOn w:val="a0"/>
    <w:uiPriority w:val="99"/>
    <w:semiHidden/>
    <w:rsid w:val="00C4563A"/>
    <w:rPr>
      <w:color w:val="808080"/>
    </w:rPr>
  </w:style>
  <w:style w:type="character" w:customStyle="1" w:styleId="1Char">
    <w:name w:val="العنوان 1 Char"/>
    <w:basedOn w:val="a0"/>
    <w:link w:val="1"/>
    <w:uiPriority w:val="9"/>
    <w:rsid w:val="00E068EA"/>
    <w:rPr>
      <w:rFonts w:asciiTheme="majorHAnsi" w:eastAsiaTheme="majorEastAsia" w:hAnsiTheme="majorHAnsi" w:cstheme="majorBidi"/>
      <w:color w:val="2E74B5" w:themeColor="accent1" w:themeShade="BF"/>
      <w:sz w:val="32"/>
      <w:szCs w:val="32"/>
    </w:rPr>
  </w:style>
  <w:style w:type="character" w:styleId="ad">
    <w:name w:val="Subtle Emphasis"/>
    <w:basedOn w:val="a0"/>
    <w:uiPriority w:val="19"/>
    <w:qFormat/>
    <w:rsid w:val="002E20E9"/>
    <w:rPr>
      <w:i/>
      <w:iCs/>
      <w:color w:val="404040" w:themeColor="text1" w:themeTint="BF"/>
    </w:rPr>
  </w:style>
  <w:style w:type="paragraph" w:customStyle="1" w:styleId="Style1">
    <w:name w:val="Style1"/>
    <w:basedOn w:val="a"/>
    <w:link w:val="Style1Char"/>
    <w:qFormat/>
    <w:rsid w:val="00201859"/>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a0"/>
    <w:link w:val="Style1"/>
    <w:rsid w:val="00201859"/>
    <w:rPr>
      <w:rFonts w:ascii="DIN NEXT™ ARABIC MEDIUM" w:hAnsi="DIN NEXT™ ARABIC MEDIUM"/>
      <w:b/>
      <w:color w:val="52B5C2"/>
      <w:sz w:val="28"/>
    </w:rPr>
  </w:style>
  <w:style w:type="paragraph" w:styleId="ae">
    <w:name w:val="Balloon Text"/>
    <w:basedOn w:val="a"/>
    <w:link w:val="Char2"/>
    <w:uiPriority w:val="99"/>
    <w:semiHidden/>
    <w:unhideWhenUsed/>
    <w:rsid w:val="00D32ACC"/>
    <w:pPr>
      <w:spacing w:after="0" w:line="240" w:lineRule="auto"/>
    </w:pPr>
    <w:rPr>
      <w:rFonts w:ascii="Segoe UI" w:hAnsi="Segoe UI" w:cs="Segoe UI"/>
      <w:sz w:val="18"/>
      <w:szCs w:val="18"/>
    </w:rPr>
  </w:style>
  <w:style w:type="character" w:customStyle="1" w:styleId="Char2">
    <w:name w:val="نص في بالون Char"/>
    <w:basedOn w:val="a0"/>
    <w:link w:val="ae"/>
    <w:uiPriority w:val="99"/>
    <w:semiHidden/>
    <w:rsid w:val="00D32ACC"/>
    <w:rPr>
      <w:rFonts w:ascii="Segoe UI" w:hAnsi="Segoe UI" w:cs="Segoe UI"/>
      <w:sz w:val="18"/>
      <w:szCs w:val="18"/>
    </w:rPr>
  </w:style>
  <w:style w:type="character" w:styleId="af">
    <w:name w:val="annotation reference"/>
    <w:basedOn w:val="a0"/>
    <w:uiPriority w:val="99"/>
    <w:semiHidden/>
    <w:unhideWhenUsed/>
    <w:rsid w:val="007529C9"/>
    <w:rPr>
      <w:sz w:val="16"/>
      <w:szCs w:val="16"/>
    </w:rPr>
  </w:style>
  <w:style w:type="paragraph" w:styleId="af0">
    <w:name w:val="annotation text"/>
    <w:basedOn w:val="a"/>
    <w:link w:val="Char3"/>
    <w:uiPriority w:val="99"/>
    <w:unhideWhenUsed/>
    <w:rsid w:val="007529C9"/>
    <w:pPr>
      <w:spacing w:line="240" w:lineRule="auto"/>
    </w:pPr>
    <w:rPr>
      <w:sz w:val="20"/>
      <w:szCs w:val="20"/>
    </w:rPr>
  </w:style>
  <w:style w:type="character" w:customStyle="1" w:styleId="Char3">
    <w:name w:val="نص تعليق Char"/>
    <w:basedOn w:val="a0"/>
    <w:link w:val="af0"/>
    <w:uiPriority w:val="99"/>
    <w:rsid w:val="007529C9"/>
    <w:rPr>
      <w:sz w:val="20"/>
      <w:szCs w:val="20"/>
    </w:rPr>
  </w:style>
  <w:style w:type="paragraph" w:styleId="af1">
    <w:name w:val="annotation subject"/>
    <w:basedOn w:val="af0"/>
    <w:next w:val="af0"/>
    <w:link w:val="Char4"/>
    <w:uiPriority w:val="99"/>
    <w:semiHidden/>
    <w:unhideWhenUsed/>
    <w:rsid w:val="007529C9"/>
    <w:rPr>
      <w:b/>
      <w:bCs/>
    </w:rPr>
  </w:style>
  <w:style w:type="character" w:customStyle="1" w:styleId="Char4">
    <w:name w:val="موضوع تعليق Char"/>
    <w:basedOn w:val="Char3"/>
    <w:link w:val="af1"/>
    <w:uiPriority w:val="99"/>
    <w:semiHidden/>
    <w:rsid w:val="007529C9"/>
    <w:rPr>
      <w:b/>
      <w:bCs/>
      <w:sz w:val="20"/>
      <w:szCs w:val="20"/>
    </w:rPr>
  </w:style>
  <w:style w:type="table" w:customStyle="1" w:styleId="TableGrid1">
    <w:name w:val="Table Grid1"/>
    <w:basedOn w:val="a1"/>
    <w:next w:val="a8"/>
    <w:uiPriority w:val="59"/>
    <w:rsid w:val="00672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rsid w:val="004D08AE"/>
    <w:rPr>
      <w:rFonts w:cstheme="minorHAnsi"/>
      <w:b/>
      <w:bCs/>
      <w:color w:val="52B5C2"/>
      <w:sz w:val="24"/>
      <w:szCs w:val="24"/>
      <w:lang w:bidi="ar-YE"/>
    </w:rPr>
  </w:style>
  <w:style w:type="paragraph" w:styleId="af2">
    <w:name w:val="TOC Heading"/>
    <w:basedOn w:val="1"/>
    <w:next w:val="a"/>
    <w:uiPriority w:val="39"/>
    <w:unhideWhenUsed/>
    <w:qFormat/>
    <w:rsid w:val="000612AC"/>
    <w:pPr>
      <w:bidi/>
      <w:outlineLvl w:val="9"/>
    </w:pPr>
    <w:rPr>
      <w:rtl/>
    </w:rPr>
  </w:style>
  <w:style w:type="paragraph" w:styleId="10">
    <w:name w:val="toc 1"/>
    <w:basedOn w:val="a"/>
    <w:next w:val="a"/>
    <w:autoRedefine/>
    <w:uiPriority w:val="39"/>
    <w:unhideWhenUsed/>
    <w:rsid w:val="000612AC"/>
    <w:pPr>
      <w:spacing w:after="100"/>
    </w:pPr>
  </w:style>
  <w:style w:type="paragraph" w:styleId="20">
    <w:name w:val="toc 2"/>
    <w:basedOn w:val="a"/>
    <w:next w:val="a"/>
    <w:autoRedefine/>
    <w:uiPriority w:val="39"/>
    <w:unhideWhenUsed/>
    <w:rsid w:val="000612AC"/>
    <w:pPr>
      <w:spacing w:after="100"/>
      <w:ind w:left="220"/>
    </w:pPr>
  </w:style>
  <w:style w:type="character" w:styleId="Hyperlink">
    <w:name w:val="Hyperlink"/>
    <w:basedOn w:val="a0"/>
    <w:uiPriority w:val="99"/>
    <w:unhideWhenUsed/>
    <w:rsid w:val="000612AC"/>
    <w:rPr>
      <w:color w:val="0563C1" w:themeColor="hyperlink"/>
      <w:u w:val="single"/>
    </w:rPr>
  </w:style>
  <w:style w:type="paragraph" w:customStyle="1" w:styleId="TableParagraph">
    <w:name w:val="Table Paragraph"/>
    <w:basedOn w:val="a"/>
    <w:uiPriority w:val="1"/>
    <w:qFormat/>
    <w:rsid w:val="00426AC5"/>
    <w:pPr>
      <w:widowControl w:val="0"/>
      <w:autoSpaceDE w:val="0"/>
      <w:autoSpaceDN w:val="0"/>
      <w:spacing w:after="0" w:line="240" w:lineRule="auto"/>
    </w:pPr>
    <w:rPr>
      <w:rFonts w:ascii="Times New Roman" w:eastAsia="Times New Roman" w:hAnsi="Times New Roman" w:cs="Times New Roman"/>
    </w:rPr>
  </w:style>
  <w:style w:type="paragraph" w:styleId="af3">
    <w:name w:val="No Spacing"/>
    <w:uiPriority w:val="1"/>
    <w:qFormat/>
    <w:rsid w:val="00342F9A"/>
    <w:pPr>
      <w:spacing w:after="0" w:line="240" w:lineRule="auto"/>
    </w:pPr>
  </w:style>
  <w:style w:type="character" w:customStyle="1" w:styleId="3Char">
    <w:name w:val="عنوان 3 Char"/>
    <w:basedOn w:val="a0"/>
    <w:link w:val="3"/>
    <w:uiPriority w:val="9"/>
    <w:semiHidden/>
    <w:rsid w:val="00A2576C"/>
    <w:rPr>
      <w:rFonts w:asciiTheme="majorHAnsi" w:eastAsiaTheme="majorEastAsia" w:hAnsiTheme="majorHAnsi" w:cstheme="majorBidi"/>
      <w:color w:val="1F4D78" w:themeColor="accent1" w:themeShade="7F"/>
      <w:sz w:val="24"/>
      <w:szCs w:val="24"/>
    </w:rPr>
  </w:style>
  <w:style w:type="paragraph" w:customStyle="1" w:styleId="Body">
    <w:name w:val="Body"/>
    <w:rsid w:val="00DB079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zh-CN"/>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a1"/>
    <w:pPr>
      <w:spacing w:after="0" w:line="240" w:lineRule="auto"/>
    </w:pPr>
    <w:tblPr>
      <w:tblStyleRowBandSize w:val="1"/>
      <w:tblStyleColBandSize w:val="1"/>
    </w:tblPr>
  </w:style>
  <w:style w:type="table" w:customStyle="1" w:styleId="af6">
    <w:basedOn w:val="a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7">
    <w:basedOn w:val="a1"/>
    <w:pPr>
      <w:spacing w:after="0" w:line="240" w:lineRule="auto"/>
    </w:pPr>
    <w:tblPr>
      <w:tblStyleRowBandSize w:val="1"/>
      <w:tblStyleColBandSize w:val="1"/>
    </w:tblPr>
  </w:style>
  <w:style w:type="table" w:customStyle="1" w:styleId="af8">
    <w:basedOn w:val="a1"/>
    <w:pPr>
      <w:spacing w:after="0" w:line="240" w:lineRule="auto"/>
    </w:pPr>
    <w:tblPr>
      <w:tblStyleRowBandSize w:val="1"/>
      <w:tblStyleColBandSize w:val="1"/>
    </w:tblPr>
  </w:style>
  <w:style w:type="table" w:customStyle="1" w:styleId="af9">
    <w:basedOn w:val="a1"/>
    <w:tblPr>
      <w:tblStyleRowBandSize w:val="1"/>
      <w:tblStyleColBandSize w:val="1"/>
      <w:tblCellMar>
        <w:left w:w="115" w:type="dxa"/>
        <w:right w:w="115" w:type="dxa"/>
      </w:tblCellMar>
    </w:tblPr>
  </w:style>
  <w:style w:type="table" w:customStyle="1" w:styleId="afa">
    <w:basedOn w:val="a1"/>
    <w:pPr>
      <w:spacing w:after="0" w:line="240" w:lineRule="auto"/>
    </w:pPr>
    <w:tblPr>
      <w:tblStyleRowBandSize w:val="1"/>
      <w:tblStyleColBandSize w:val="1"/>
    </w:tblPr>
  </w:style>
  <w:style w:type="table" w:customStyle="1" w:styleId="afb">
    <w:basedOn w:val="a1"/>
    <w:tblPr>
      <w:tblStyleRowBandSize w:val="1"/>
      <w:tblStyleColBandSize w:val="1"/>
      <w:tblCellMar>
        <w:left w:w="115" w:type="dxa"/>
        <w:right w:w="115" w:type="dxa"/>
      </w:tblCellMar>
    </w:tblPr>
  </w:style>
  <w:style w:type="table" w:customStyle="1" w:styleId="afc">
    <w:basedOn w:val="a1"/>
    <w:pPr>
      <w:spacing w:after="0" w:line="240" w:lineRule="auto"/>
    </w:pPr>
    <w:tblPr>
      <w:tblStyleRowBandSize w:val="1"/>
      <w:tblStyleColBandSize w:val="1"/>
    </w:tblPr>
  </w:style>
  <w:style w:type="table" w:customStyle="1" w:styleId="afd">
    <w:basedOn w:val="a1"/>
    <w:pPr>
      <w:spacing w:after="0" w:line="240" w:lineRule="auto"/>
    </w:pPr>
    <w:tblPr>
      <w:tblStyleRowBandSize w:val="1"/>
      <w:tblStyleColBandSize w:val="1"/>
    </w:tbl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style>
  <w:style w:type="table" w:customStyle="1" w:styleId="aff0">
    <w:basedOn w:val="a1"/>
    <w:pPr>
      <w:spacing w:after="0" w:line="240" w:lineRule="auto"/>
    </w:pPr>
    <w:tblPr>
      <w:tblStyleRowBandSize w:val="1"/>
      <w:tblStyleColBandSize w:val="1"/>
    </w:tbl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style>
  <w:style w:type="table" w:customStyle="1" w:styleId="aff3">
    <w:basedOn w:val="a1"/>
    <w:pPr>
      <w:spacing w:after="0" w:line="240" w:lineRule="auto"/>
    </w:pPr>
    <w:tblPr>
      <w:tblStyleRowBandSize w:val="1"/>
      <w:tblStyleColBandSize w:val="1"/>
    </w:tblPr>
  </w:style>
  <w:style w:type="table" w:customStyle="1" w:styleId="aff4">
    <w:basedOn w:val="a1"/>
    <w:pPr>
      <w:spacing w:after="0" w:line="240" w:lineRule="auto"/>
    </w:pPr>
    <w:tblPr>
      <w:tblStyleRowBandSize w:val="1"/>
      <w:tblStyleColBandSize w:val="1"/>
    </w:tblPr>
  </w:style>
  <w:style w:type="table" w:customStyle="1" w:styleId="aff5">
    <w:basedOn w:val="a1"/>
    <w:pPr>
      <w:spacing w:after="0" w:line="240" w:lineRule="auto"/>
    </w:pPr>
    <w:tblPr>
      <w:tblStyleRowBandSize w:val="1"/>
      <w:tblStyleColBandSize w:val="1"/>
    </w:tblPr>
  </w:style>
  <w:style w:type="table" w:customStyle="1" w:styleId="aff6">
    <w:basedOn w:val="a1"/>
    <w:pPr>
      <w:spacing w:after="0" w:line="240" w:lineRule="auto"/>
    </w:pPr>
    <w:tblPr>
      <w:tblStyleRowBandSize w:val="1"/>
      <w:tblStyleColBandSize w:val="1"/>
    </w:tblPr>
  </w:style>
  <w:style w:type="table" w:customStyle="1" w:styleId="aff7">
    <w:basedOn w:val="a1"/>
    <w:pPr>
      <w:spacing w:after="0" w:line="240" w:lineRule="auto"/>
    </w:pPr>
    <w:tblPr>
      <w:tblStyleRowBandSize w:val="1"/>
      <w:tblStyleColBandSize w:val="1"/>
    </w:tblPr>
  </w:style>
  <w:style w:type="table" w:customStyle="1" w:styleId="aff8">
    <w:basedOn w:val="a1"/>
    <w:pPr>
      <w:spacing w:after="0" w:line="240" w:lineRule="auto"/>
    </w:pPr>
    <w:tblPr>
      <w:tblStyleRowBandSize w:val="1"/>
      <w:tblStyleColBandSize w:val="1"/>
    </w:tblPr>
  </w:style>
  <w:style w:type="table" w:customStyle="1" w:styleId="aff9">
    <w:basedOn w:val="a1"/>
    <w:pPr>
      <w:spacing w:after="0" w:line="240" w:lineRule="auto"/>
    </w:pPr>
    <w:tblPr>
      <w:tblStyleRowBandSize w:val="1"/>
      <w:tblStyleColBandSize w:val="1"/>
    </w:tblPr>
  </w:style>
  <w:style w:type="table" w:customStyle="1" w:styleId="affa">
    <w:basedOn w:val="a1"/>
    <w:pPr>
      <w:spacing w:after="0" w:line="240" w:lineRule="auto"/>
    </w:pPr>
    <w:tblPr>
      <w:tblStyleRowBandSize w:val="1"/>
      <w:tblStyleColBandSize w:val="1"/>
    </w:tblPr>
  </w:style>
  <w:style w:type="table" w:customStyle="1" w:styleId="affb">
    <w:basedOn w:val="a1"/>
    <w:pPr>
      <w:spacing w:after="0" w:line="240" w:lineRule="auto"/>
    </w:pPr>
    <w:tblPr>
      <w:tblStyleRowBandSize w:val="1"/>
      <w:tblStyleColBandSize w:val="1"/>
    </w:tblPr>
  </w:style>
  <w:style w:type="table" w:customStyle="1" w:styleId="affc">
    <w:basedOn w:val="a1"/>
    <w:pPr>
      <w:spacing w:after="0" w:line="240" w:lineRule="auto"/>
    </w:pPr>
    <w:tblPr>
      <w:tblStyleRowBandSize w:val="1"/>
      <w:tblStyleColBandSize w:val="1"/>
    </w:tblPr>
  </w:style>
  <w:style w:type="table" w:customStyle="1" w:styleId="affd">
    <w:basedOn w:val="a1"/>
    <w:pPr>
      <w:spacing w:after="0" w:line="240" w:lineRule="auto"/>
    </w:pPr>
    <w:tblPr>
      <w:tblStyleRowBandSize w:val="1"/>
      <w:tblStyleColBandSize w:val="1"/>
    </w:tblPr>
  </w:style>
  <w:style w:type="table" w:customStyle="1" w:styleId="affe">
    <w:basedOn w:val="a1"/>
    <w:pPr>
      <w:spacing w:after="0" w:line="240" w:lineRule="auto"/>
    </w:pPr>
    <w:tblPr>
      <w:tblStyleRowBandSize w:val="1"/>
      <w:tblStyleColBandSize w:val="1"/>
    </w:tblPr>
  </w:style>
  <w:style w:type="table" w:customStyle="1" w:styleId="afff">
    <w:basedOn w:val="a1"/>
    <w:pPr>
      <w:spacing w:after="0" w:line="240" w:lineRule="auto"/>
    </w:pPr>
    <w:tblPr>
      <w:tblStyleRowBandSize w:val="1"/>
      <w:tblStyleColBandSize w:val="1"/>
    </w:tblPr>
  </w:style>
  <w:style w:type="table" w:customStyle="1" w:styleId="afff0">
    <w:basedOn w:val="a1"/>
    <w:pPr>
      <w:spacing w:after="0" w:line="240" w:lineRule="auto"/>
    </w:pPr>
    <w:tblPr>
      <w:tblStyleRowBandSize w:val="1"/>
      <w:tblStyleColBandSize w:val="1"/>
    </w:tblPr>
  </w:style>
  <w:style w:type="character" w:styleId="afff1">
    <w:name w:val="FollowedHyperlink"/>
    <w:basedOn w:val="a0"/>
    <w:uiPriority w:val="99"/>
    <w:semiHidden/>
    <w:unhideWhenUsed/>
    <w:rsid w:val="000D7FF0"/>
    <w:rPr>
      <w:color w:val="954F72" w:themeColor="followedHyperlink"/>
      <w:u w:val="single"/>
    </w:rPr>
  </w:style>
  <w:style w:type="character" w:styleId="afff2">
    <w:name w:val="Unresolved Mention"/>
    <w:basedOn w:val="a0"/>
    <w:uiPriority w:val="99"/>
    <w:semiHidden/>
    <w:unhideWhenUsed/>
    <w:rsid w:val="00587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4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uedu-my.sharepoint.com/:b:/g/personal/h_almubarak_seu_edu_sa/Ed4g8twIX0tImKDWM2zIG9gBvq8yTjhrLAUjTtlrVNE0Ew?e=K4yoMj" TargetMode="External"/><Relationship Id="rId13" Type="http://schemas.openxmlformats.org/officeDocument/2006/relationships/hyperlink" Target="https://seu.edu.sa/aasa/en/student-care-center/"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euedu-my.sharepoint.com/:f:/g/personal/a_alhrgan_seu_edu_sa/Eql43IQbtZhAniDlYBF_XtcBy8PPDOlBz9gt3krq-Lx4fA?e=JDQJti" TargetMode="External"/><Relationship Id="rId17" Type="http://schemas.openxmlformats.org/officeDocument/2006/relationships/hyperlink" Target="https://seuedu-my.sharepoint.com/:b:/g/personal/cci_cs_seu_edu_sa/EWAye1aCG5xOkVii_PS5ZJUBRYOFn3-tmEDW4cZu6HnDcA?e=zQLRm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u.edu.sa/aoms/en/ho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du.sa/gs/ar/admission-requirement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eu.edu.sa/aosas/en/home/" TargetMode="External"/><Relationship Id="rId23" Type="http://schemas.openxmlformats.org/officeDocument/2006/relationships/header" Target="header2.xml"/><Relationship Id="rId10" Type="http://schemas.openxmlformats.org/officeDocument/2006/relationships/hyperlink" Target="https://seuedu-my.sharepoint.com/:b:/g/personal/n_algethami_seu_edu_sa/EbScqudYY21Jklu7IsRNtJUB20rzatIK-Z7gMBBV-WBltA?e=vmsCjE" TargetMode="External"/><Relationship Id="rId19" Type="http://schemas.openxmlformats.org/officeDocument/2006/relationships/hyperlink" Target="https://seuedu-my.sharepoint.com/:f:/g/personal/cci_cs_seu_edu_sa/EhNYcajOSGtAgmIfcWIvrdQBcbKBkxi5keTJWiqz4CUaRQ?e=1HVgj3" TargetMode="External"/><Relationship Id="rId4" Type="http://schemas.openxmlformats.org/officeDocument/2006/relationships/settings" Target="settings.xml"/><Relationship Id="rId9" Type="http://schemas.openxmlformats.org/officeDocument/2006/relationships/hyperlink" Target="https://seuedu-my.sharepoint.com/:f:/g/personal/cci_cs_seu_edu_sa/Elpm7EPNT2VJooMoc8aVWKEBnsTdw9MsWv2pC37aZYRLNA?e=sowlUE" TargetMode="External"/><Relationship Id="rId14" Type="http://schemas.openxmlformats.org/officeDocument/2006/relationships/hyperlink" Target="mailto:pscu@seu.edu.sa" TargetMode="External"/><Relationship Id="rId22" Type="http://schemas.openxmlformats.org/officeDocument/2006/relationships/footer" Target="footer2.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OR0HGPp8xJDKQ3d6Kqc5SvO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DmgudG5wdXN5M2cweWJ5Mg5oLnVvdmhiZWE1dHQ1ZjIOaC44MWY3a2tqYnp1bXUyDmgucWkzczFjaGJ5dmpzMg5oLjgxaTR3MTJ0Z2hzcTIOaC56OHk0MWd3dnhwYjcyDmguanAyZmY2bDI5NXF0Mg5oLmIydzFrNXJ1MDQ0YzIOaC5qYW85cXFpbW5wNmYyDmgudTU4b2tmZXI0OXB3Mg1oLnpvMWxraDhhamZ1Mg5oLnJjaDVqaGc1am96cDIOaC50YmxyZWtyZGM2N3cyDmgucHJ4cHQyMWRlNjcyOAByITFPTGhYaHhsNi1ORzhYY1V3UHhKbDRONU91bnY3UGRZ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4752</Words>
  <Characters>27088</Characters>
  <Application>Microsoft Office Word</Application>
  <DocSecurity>0</DocSecurity>
  <Lines>225</Lines>
  <Paragraphs>63</Paragraphs>
  <ScaleCrop>false</ScaleCrop>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H. Al-Nasser</dc:creator>
  <cp:keywords/>
  <cp:lastModifiedBy>Healah Alswailim</cp:lastModifiedBy>
  <cp:revision>2</cp:revision>
  <dcterms:created xsi:type="dcterms:W3CDTF">2025-10-19T08:21:00Z</dcterms:created>
  <dcterms:modified xsi:type="dcterms:W3CDTF">2025-10-19T08:21:00Z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f13515aec006287736c3e64638fdcb80b8bd2cb8a4d02ba8222a3ff465167ce8</vt:lpwstr>
  </property>
  <property fmtid="{D5CDD505-2E9C-101B-9397-08002B2CF9AE}" pid="3" name="ContentTypeId">
    <vt:lpwstr>0x0101007949188D5059934B8102C12203A9706F</vt:lpwstr>
  </property>
  <property fmtid="{D5CDD505-2E9C-101B-9397-08002B2CF9AE}" pid="4" name="ClassificationContentMarkingFooterShapeIds">
    <vt:lpwstr>12d71944,6dbaf870,35697d44</vt:lpwstr>
  </property>
  <property fmtid="{D5CDD505-2E9C-101B-9397-08002B2CF9AE}" pid="5" name="ClassificationContentMarkingFooterFontProps">
    <vt:lpwstr>#000000,10,Aptos</vt:lpwstr>
  </property>
  <property fmtid="{D5CDD505-2E9C-101B-9397-08002B2CF9AE}" pid="6" name="ClassificationContentMarkingFooterText">
    <vt:lpwstr>Restricted - مقيد </vt:lpwstr>
  </property>
  <property fmtid="{D5CDD505-2E9C-101B-9397-08002B2CF9AE}" pid="7" name="MSIP_Label_b437834d-a884-421a-b14d-4e9522201396_Enabled">
    <vt:lpwstr>true</vt:lpwstr>
  </property>
  <property fmtid="{D5CDD505-2E9C-101B-9397-08002B2CF9AE}" pid="8" name="MSIP_Label_b437834d-a884-421a-b14d-4e9522201396_SetDate">
    <vt:lpwstr>2025-09-12T11:07:50Z</vt:lpwstr>
  </property>
  <property fmtid="{D5CDD505-2E9C-101B-9397-08002B2CF9AE}" pid="9" name="MSIP_Label_b437834d-a884-421a-b14d-4e9522201396_Method">
    <vt:lpwstr>Standard</vt:lpwstr>
  </property>
  <property fmtid="{D5CDD505-2E9C-101B-9397-08002B2CF9AE}" pid="10" name="MSIP_Label_b437834d-a884-421a-b14d-4e9522201396_Name">
    <vt:lpwstr>Data classification -not allowed</vt:lpwstr>
  </property>
  <property fmtid="{D5CDD505-2E9C-101B-9397-08002B2CF9AE}" pid="11" name="MSIP_Label_b437834d-a884-421a-b14d-4e9522201396_SiteId">
    <vt:lpwstr>1f00763a-1f87-473b-bba1-b6c746af03e4</vt:lpwstr>
  </property>
  <property fmtid="{D5CDD505-2E9C-101B-9397-08002B2CF9AE}" pid="12" name="MSIP_Label_b437834d-a884-421a-b14d-4e9522201396_ActionId">
    <vt:lpwstr>342ccfd9-616e-40ce-989c-d334be44e62f</vt:lpwstr>
  </property>
  <property fmtid="{D5CDD505-2E9C-101B-9397-08002B2CF9AE}" pid="13" name="MSIP_Label_b437834d-a884-421a-b14d-4e9522201396_ContentBits">
    <vt:lpwstr>2</vt:lpwstr>
  </property>
  <property fmtid="{D5CDD505-2E9C-101B-9397-08002B2CF9AE}" pid="14" name="MSIP_Label_b437834d-a884-421a-b14d-4e9522201396_Tag">
    <vt:lpwstr>10, 3, 0, 2</vt:lpwstr>
  </property>
</Properties>
</file>